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403F" w14:textId="77777777" w:rsidR="00B759B8" w:rsidRDefault="00EA1ED0">
      <w:pPr>
        <w:spacing w:after="0" w:line="259" w:lineRule="auto"/>
        <w:ind w:left="0" w:firstLine="0"/>
        <w:jc w:val="left"/>
      </w:pPr>
      <w:r>
        <w:rPr>
          <w:rFonts w:ascii="Times New Roman" w:eastAsia="Times New Roman" w:hAnsi="Times New Roman" w:cs="Times New Roman"/>
          <w:sz w:val="20"/>
        </w:rPr>
        <w:t xml:space="preserve"> </w:t>
      </w:r>
    </w:p>
    <w:p w14:paraId="1502A8A0" w14:textId="77777777" w:rsidR="00B759B8" w:rsidRDefault="00EA1ED0">
      <w:pPr>
        <w:spacing w:after="0" w:line="259" w:lineRule="auto"/>
        <w:ind w:left="0" w:firstLine="0"/>
        <w:jc w:val="left"/>
      </w:pPr>
      <w:r>
        <w:rPr>
          <w:rFonts w:ascii="Times New Roman" w:eastAsia="Times New Roman" w:hAnsi="Times New Roman" w:cs="Times New Roman"/>
          <w:sz w:val="20"/>
        </w:rPr>
        <w:t xml:space="preserve"> </w:t>
      </w:r>
    </w:p>
    <w:p w14:paraId="220BBFA5" w14:textId="77777777" w:rsidR="00B759B8" w:rsidRDefault="00EA1ED0">
      <w:pPr>
        <w:spacing w:after="187" w:line="259" w:lineRule="auto"/>
        <w:ind w:left="0" w:firstLine="0"/>
        <w:jc w:val="left"/>
      </w:pPr>
      <w:r>
        <w:rPr>
          <w:rFonts w:ascii="Times New Roman" w:eastAsia="Times New Roman" w:hAnsi="Times New Roman" w:cs="Times New Roman"/>
          <w:sz w:val="15"/>
        </w:rPr>
        <w:t xml:space="preserve"> </w:t>
      </w:r>
    </w:p>
    <w:p w14:paraId="37C3D54A" w14:textId="77777777" w:rsidR="00B759B8" w:rsidRDefault="00553CE3">
      <w:pPr>
        <w:spacing w:after="0" w:line="362" w:lineRule="auto"/>
        <w:ind w:left="110" w:right="100" w:hanging="10"/>
        <w:jc w:val="center"/>
      </w:pPr>
      <w:r>
        <w:rPr>
          <w:b/>
          <w:sz w:val="32"/>
        </w:rPr>
        <w:t xml:space="preserve">ENTABENI FARM VILLAGE </w:t>
      </w:r>
      <w:proofErr w:type="gramStart"/>
      <w:r>
        <w:rPr>
          <w:b/>
          <w:sz w:val="32"/>
        </w:rPr>
        <w:t>HOME OWNERS</w:t>
      </w:r>
      <w:proofErr w:type="gramEnd"/>
      <w:r w:rsidR="00EA1ED0">
        <w:rPr>
          <w:b/>
          <w:sz w:val="32"/>
        </w:rPr>
        <w:t xml:space="preserve"> ASSOCIATION </w:t>
      </w:r>
    </w:p>
    <w:p w14:paraId="6EDA4222" w14:textId="77777777" w:rsidR="00B759B8" w:rsidRDefault="00B759B8">
      <w:pPr>
        <w:spacing w:after="0" w:line="259" w:lineRule="auto"/>
        <w:ind w:left="110" w:hanging="10"/>
        <w:jc w:val="center"/>
      </w:pPr>
    </w:p>
    <w:p w14:paraId="462812C7" w14:textId="77777777" w:rsidR="00B759B8" w:rsidRDefault="00EA1ED0">
      <w:pPr>
        <w:spacing w:after="113" w:line="259" w:lineRule="auto"/>
        <w:ind w:left="0" w:firstLine="0"/>
        <w:jc w:val="left"/>
      </w:pPr>
      <w:r>
        <w:rPr>
          <w:b/>
          <w:sz w:val="32"/>
        </w:rPr>
        <w:t xml:space="preserve"> </w:t>
      </w:r>
    </w:p>
    <w:p w14:paraId="0A654306" w14:textId="77777777" w:rsidR="00B759B8" w:rsidRDefault="00EA1ED0">
      <w:pPr>
        <w:spacing w:after="107" w:line="259" w:lineRule="auto"/>
        <w:ind w:left="251" w:hanging="10"/>
        <w:jc w:val="left"/>
      </w:pPr>
      <w:r>
        <w:rPr>
          <w:b/>
        </w:rPr>
        <w:t xml:space="preserve">BUILDING CONTRACTOR’S AND REGISTERED OWNER’S CODE OF CONDUCT </w:t>
      </w:r>
    </w:p>
    <w:p w14:paraId="69C8F1C7" w14:textId="77777777" w:rsidR="00B759B8" w:rsidRDefault="00EA1ED0">
      <w:pPr>
        <w:spacing w:after="109" w:line="259" w:lineRule="auto"/>
        <w:ind w:left="115" w:hanging="10"/>
        <w:jc w:val="center"/>
      </w:pPr>
      <w:r>
        <w:rPr>
          <w:b/>
        </w:rPr>
        <w:t xml:space="preserve">AND CO-OPERATION AGREEMENT </w:t>
      </w:r>
    </w:p>
    <w:p w14:paraId="5CF04CC3" w14:textId="77777777" w:rsidR="00B759B8" w:rsidRDefault="00EA1ED0">
      <w:pPr>
        <w:spacing w:after="3" w:line="361" w:lineRule="auto"/>
        <w:ind w:left="313" w:right="230" w:hanging="10"/>
        <w:jc w:val="center"/>
      </w:pPr>
      <w:r>
        <w:t>(Rules relating to Contractors Activi</w:t>
      </w:r>
      <w:r w:rsidR="00553CE3">
        <w:t xml:space="preserve">ties as referred to in clause 26 </w:t>
      </w:r>
      <w:r>
        <w:t xml:space="preserve">of the </w:t>
      </w:r>
      <w:proofErr w:type="gramStart"/>
      <w:r>
        <w:t>Home Owners</w:t>
      </w:r>
      <w:proofErr w:type="gramEnd"/>
      <w:r>
        <w:t xml:space="preserve"> Association Co</w:t>
      </w:r>
      <w:r w:rsidR="00553CE3">
        <w:t>nstitution</w:t>
      </w:r>
      <w:r>
        <w:t xml:space="preserve">) </w:t>
      </w:r>
    </w:p>
    <w:p w14:paraId="09BDBD25" w14:textId="77777777" w:rsidR="00B759B8" w:rsidRDefault="00EA1ED0">
      <w:pPr>
        <w:spacing w:after="107" w:line="259" w:lineRule="auto"/>
        <w:ind w:left="0" w:firstLine="0"/>
        <w:jc w:val="left"/>
      </w:pPr>
      <w:r>
        <w:t xml:space="preserve"> </w:t>
      </w:r>
    </w:p>
    <w:p w14:paraId="4F0DE1EC" w14:textId="77777777" w:rsidR="00B759B8" w:rsidRDefault="00EA1ED0">
      <w:pPr>
        <w:spacing w:after="0" w:line="259" w:lineRule="auto"/>
        <w:ind w:left="115" w:hanging="10"/>
        <w:jc w:val="left"/>
      </w:pPr>
      <w:r>
        <w:rPr>
          <w:b/>
        </w:rPr>
        <w:t xml:space="preserve">THIS IS AN AGREEMENT BETWEEN: </w:t>
      </w:r>
    </w:p>
    <w:p w14:paraId="62A0FE63" w14:textId="77777777" w:rsidR="00B759B8" w:rsidRDefault="00EA1ED0">
      <w:pPr>
        <w:spacing w:after="0" w:line="259" w:lineRule="auto"/>
        <w:ind w:left="0" w:firstLine="0"/>
        <w:jc w:val="left"/>
      </w:pPr>
      <w:r>
        <w:rPr>
          <w:b/>
        </w:rPr>
        <w:t xml:space="preserve"> </w:t>
      </w:r>
    </w:p>
    <w:p w14:paraId="554C0C22" w14:textId="77777777" w:rsidR="00B759B8" w:rsidRDefault="00EA1ED0">
      <w:pPr>
        <w:spacing w:after="0" w:line="259" w:lineRule="auto"/>
        <w:ind w:left="0" w:firstLine="0"/>
        <w:jc w:val="left"/>
      </w:pPr>
      <w:r>
        <w:rPr>
          <w:b/>
          <w:sz w:val="21"/>
        </w:rPr>
        <w:t xml:space="preserve"> </w:t>
      </w:r>
    </w:p>
    <w:p w14:paraId="617A4AF8" w14:textId="77777777" w:rsidR="00B759B8" w:rsidRDefault="00553CE3">
      <w:pPr>
        <w:spacing w:after="109" w:line="259" w:lineRule="auto"/>
        <w:ind w:left="115" w:right="8" w:hanging="10"/>
        <w:jc w:val="center"/>
      </w:pPr>
      <w:r>
        <w:rPr>
          <w:b/>
        </w:rPr>
        <w:t>THE ENTABENI FARM VILLAGE HOA</w:t>
      </w:r>
      <w:r w:rsidR="00EA1ED0">
        <w:rPr>
          <w:b/>
        </w:rPr>
        <w:t xml:space="preserve"> </w:t>
      </w:r>
    </w:p>
    <w:p w14:paraId="2B9AE509" w14:textId="77777777" w:rsidR="00B759B8" w:rsidRDefault="00EA1ED0">
      <w:pPr>
        <w:spacing w:after="102" w:line="259" w:lineRule="auto"/>
        <w:ind w:left="313" w:right="203" w:hanging="10"/>
        <w:jc w:val="center"/>
      </w:pPr>
      <w:r>
        <w:t xml:space="preserve"> </w:t>
      </w:r>
    </w:p>
    <w:p w14:paraId="7051550C" w14:textId="77777777" w:rsidR="00B759B8" w:rsidRDefault="00EA1ED0">
      <w:pPr>
        <w:spacing w:after="137" w:line="259" w:lineRule="auto"/>
        <w:ind w:left="436" w:right="6" w:firstLine="0"/>
      </w:pPr>
      <w:r>
        <w:t>(</w:t>
      </w:r>
      <w:proofErr w:type="gramStart"/>
      <w:r>
        <w:t>as</w:t>
      </w:r>
      <w:proofErr w:type="gramEnd"/>
      <w:r>
        <w:t xml:space="preserve"> represented by </w:t>
      </w:r>
      <w:r w:rsidR="00553CE3">
        <w:t>……………………</w:t>
      </w:r>
      <w:r>
        <w:rPr>
          <w:b/>
        </w:rPr>
        <w:t xml:space="preserve"> </w:t>
      </w:r>
      <w:r>
        <w:t xml:space="preserve">duly </w:t>
      </w:r>
      <w:proofErr w:type="spellStart"/>
      <w:r>
        <w:t>authorised</w:t>
      </w:r>
      <w:proofErr w:type="spellEnd"/>
      <w:r>
        <w:t xml:space="preserve"> on behalf of </w:t>
      </w:r>
      <w:r w:rsidR="00553CE3">
        <w:t>“EFV” HOA</w:t>
      </w:r>
      <w:r>
        <w:t xml:space="preserve">. </w:t>
      </w:r>
    </w:p>
    <w:p w14:paraId="7B3891D6" w14:textId="77777777" w:rsidR="00B759B8" w:rsidRDefault="00EA1ED0">
      <w:pPr>
        <w:spacing w:after="107" w:line="259" w:lineRule="auto"/>
        <w:ind w:left="313" w:right="196" w:hanging="10"/>
        <w:jc w:val="center"/>
      </w:pPr>
      <w:r>
        <w:t>(hereinafter referred to as “</w:t>
      </w:r>
      <w:r w:rsidR="00553CE3">
        <w:rPr>
          <w:b/>
        </w:rPr>
        <w:t>EFVHOA”</w:t>
      </w:r>
      <w:r>
        <w:t xml:space="preserve">) </w:t>
      </w:r>
    </w:p>
    <w:p w14:paraId="443FAEE9" w14:textId="77777777" w:rsidR="00B759B8" w:rsidRDefault="00EA1ED0">
      <w:pPr>
        <w:spacing w:after="112" w:line="259" w:lineRule="auto"/>
        <w:ind w:left="0" w:firstLine="0"/>
        <w:jc w:val="left"/>
      </w:pPr>
      <w:r>
        <w:t xml:space="preserve"> </w:t>
      </w:r>
    </w:p>
    <w:p w14:paraId="5A25F756" w14:textId="77777777" w:rsidR="00B759B8" w:rsidRDefault="00EA1ED0">
      <w:pPr>
        <w:spacing w:after="3" w:line="259" w:lineRule="auto"/>
        <w:ind w:left="313" w:right="206" w:hanging="10"/>
        <w:jc w:val="center"/>
      </w:pPr>
      <w:r>
        <w:t xml:space="preserve">AND </w:t>
      </w:r>
    </w:p>
    <w:p w14:paraId="7D8E7E26" w14:textId="77777777" w:rsidR="00B759B8" w:rsidRDefault="00EA1ED0">
      <w:pPr>
        <w:spacing w:after="0" w:line="259" w:lineRule="auto"/>
        <w:ind w:left="0" w:firstLine="0"/>
        <w:jc w:val="left"/>
      </w:pPr>
      <w:r>
        <w:rPr>
          <w:sz w:val="20"/>
        </w:rPr>
        <w:t xml:space="preserve"> </w:t>
      </w:r>
    </w:p>
    <w:p w14:paraId="5E8A64D3" w14:textId="77777777" w:rsidR="00B759B8" w:rsidRDefault="00EA1ED0">
      <w:pPr>
        <w:spacing w:after="0" w:line="259" w:lineRule="auto"/>
        <w:ind w:left="0" w:firstLine="0"/>
        <w:jc w:val="left"/>
      </w:pPr>
      <w:r>
        <w:rPr>
          <w:sz w:val="20"/>
        </w:rPr>
        <w:t xml:space="preserve"> </w:t>
      </w:r>
    </w:p>
    <w:p w14:paraId="7E4AD794" w14:textId="77777777" w:rsidR="00B759B8" w:rsidRDefault="00EA1ED0">
      <w:pPr>
        <w:spacing w:after="0" w:line="259" w:lineRule="auto"/>
        <w:ind w:left="0" w:firstLine="0"/>
        <w:jc w:val="left"/>
      </w:pPr>
      <w:r>
        <w:rPr>
          <w:sz w:val="21"/>
        </w:rPr>
        <w:t xml:space="preserve"> </w:t>
      </w:r>
    </w:p>
    <w:p w14:paraId="183D3C4F" w14:textId="77777777" w:rsidR="00B759B8" w:rsidRDefault="00EA1ED0">
      <w:pPr>
        <w:spacing w:after="132" w:line="259" w:lineRule="auto"/>
        <w:ind w:left="1498" w:firstLine="0"/>
        <w:jc w:val="left"/>
      </w:pPr>
      <w:r>
        <w:rPr>
          <w:rFonts w:ascii="Calibri" w:eastAsia="Calibri" w:hAnsi="Calibri" w:cs="Calibri"/>
          <w:noProof/>
          <w:lang w:val="en-GB" w:eastAsia="en-GB"/>
        </w:rPr>
        <mc:AlternateContent>
          <mc:Choice Requires="wpg">
            <w:drawing>
              <wp:inline distT="0" distB="0" distL="0" distR="0" wp14:anchorId="36FFA812" wp14:editId="08DF86AB">
                <wp:extent cx="3649980" cy="7006"/>
                <wp:effectExtent l="0" t="0" r="0" b="0"/>
                <wp:docPr id="24368" name="Group 24368"/>
                <wp:cNvGraphicFramePr/>
                <a:graphic xmlns:a="http://schemas.openxmlformats.org/drawingml/2006/main">
                  <a:graphicData uri="http://schemas.microsoft.com/office/word/2010/wordprocessingGroup">
                    <wpg:wgp>
                      <wpg:cNvGrpSpPr/>
                      <wpg:grpSpPr>
                        <a:xfrm>
                          <a:off x="0" y="0"/>
                          <a:ext cx="3649980" cy="7006"/>
                          <a:chOff x="0" y="0"/>
                          <a:chExt cx="3649980" cy="7006"/>
                        </a:xfrm>
                      </wpg:grpSpPr>
                      <wps:wsp>
                        <wps:cNvPr id="106" name="Shape 106"/>
                        <wps:cNvSpPr/>
                        <wps:spPr>
                          <a:xfrm>
                            <a:off x="0" y="0"/>
                            <a:ext cx="3649980" cy="0"/>
                          </a:xfrm>
                          <a:custGeom>
                            <a:avLst/>
                            <a:gdLst/>
                            <a:ahLst/>
                            <a:cxnLst/>
                            <a:rect l="0" t="0" r="0" b="0"/>
                            <a:pathLst>
                              <a:path w="3649980">
                                <a:moveTo>
                                  <a:pt x="0" y="0"/>
                                </a:moveTo>
                                <a:lnTo>
                                  <a:pt x="3649980" y="0"/>
                                </a:lnTo>
                              </a:path>
                            </a:pathLst>
                          </a:custGeom>
                          <a:ln w="700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68" style="width:287.4pt;height:0.55165pt;mso-position-horizontal-relative:char;mso-position-vertical-relative:line" coordsize="36499,70">
                <v:shape id="Shape 106" style="position:absolute;width:36499;height:0;left:0;top:0;" coordsize="3649980,0" path="m0,0l3649980,0">
                  <v:stroke weight="0.55165pt" endcap="flat" joinstyle="round" on="true" color="#000000"/>
                  <v:fill on="false" color="#000000" opacity="0"/>
                </v:shape>
              </v:group>
            </w:pict>
          </mc:Fallback>
        </mc:AlternateContent>
      </w:r>
    </w:p>
    <w:p w14:paraId="003F59C7" w14:textId="77777777" w:rsidR="00B759B8" w:rsidRDefault="00EA1ED0">
      <w:pPr>
        <w:tabs>
          <w:tab w:val="center" w:pos="2624"/>
          <w:tab w:val="center" w:pos="6108"/>
          <w:tab w:val="center" w:pos="7145"/>
        </w:tabs>
        <w:spacing w:after="109" w:line="259" w:lineRule="auto"/>
        <w:ind w:left="0" w:firstLine="0"/>
        <w:jc w:val="left"/>
      </w:pPr>
      <w:r>
        <w:rPr>
          <w:rFonts w:ascii="Calibri" w:eastAsia="Calibri" w:hAnsi="Calibri" w:cs="Calibri"/>
        </w:rPr>
        <w:tab/>
      </w:r>
      <w:r>
        <w:t>(Registration number:</w:t>
      </w:r>
      <w:r>
        <w:rPr>
          <w:u w:val="single" w:color="000000"/>
        </w:rPr>
        <w:t xml:space="preserve">  </w:t>
      </w:r>
      <w:r>
        <w:rPr>
          <w:u w:val="single" w:color="000000"/>
        </w:rPr>
        <w:tab/>
        <w:t xml:space="preserve"> </w:t>
      </w:r>
      <w:r>
        <w:rPr>
          <w:u w:val="single" w:color="000000"/>
        </w:rPr>
        <w:tab/>
      </w:r>
      <w:r>
        <w:t xml:space="preserve">) </w:t>
      </w:r>
    </w:p>
    <w:p w14:paraId="1963C7D1" w14:textId="77777777" w:rsidR="00B759B8" w:rsidRDefault="00EA1ED0">
      <w:pPr>
        <w:tabs>
          <w:tab w:val="center" w:pos="2066"/>
          <w:tab w:val="center" w:pos="6946"/>
        </w:tabs>
        <w:spacing w:after="64" w:line="259" w:lineRule="auto"/>
        <w:ind w:left="0" w:firstLine="0"/>
        <w:jc w:val="left"/>
      </w:pPr>
      <w:r>
        <w:rPr>
          <w:rFonts w:ascii="Calibri" w:eastAsia="Calibri" w:hAnsi="Calibri" w:cs="Calibri"/>
        </w:rPr>
        <w:tab/>
      </w:r>
      <w:r>
        <w:t xml:space="preserve">(herein represented </w:t>
      </w:r>
      <w:proofErr w:type="gramStart"/>
      <w:r>
        <w:t>by</w:t>
      </w:r>
      <w:r>
        <w:rPr>
          <w:u w:val="single" w:color="000000"/>
        </w:rPr>
        <w:t xml:space="preserve">  </w:t>
      </w:r>
      <w:r>
        <w:rPr>
          <w:u w:val="single" w:color="000000"/>
        </w:rPr>
        <w:tab/>
      </w:r>
      <w:proofErr w:type="gramEnd"/>
      <w:r>
        <w:t xml:space="preserve">in his capacity as </w:t>
      </w:r>
    </w:p>
    <w:p w14:paraId="23F549F6" w14:textId="77777777" w:rsidR="00B759B8" w:rsidRDefault="00EA1ED0">
      <w:pPr>
        <w:spacing w:after="0" w:line="259" w:lineRule="auto"/>
        <w:ind w:left="0" w:firstLine="0"/>
        <w:jc w:val="left"/>
      </w:pPr>
      <w:r>
        <w:rPr>
          <w:sz w:val="17"/>
        </w:rPr>
        <w:t xml:space="preserve"> </w:t>
      </w:r>
    </w:p>
    <w:p w14:paraId="14232A95" w14:textId="77777777" w:rsidR="00B759B8" w:rsidRDefault="00EA1ED0">
      <w:pPr>
        <w:spacing w:after="125" w:line="259" w:lineRule="auto"/>
        <w:ind w:left="3455" w:firstLine="0"/>
        <w:jc w:val="left"/>
      </w:pPr>
      <w:r>
        <w:rPr>
          <w:rFonts w:ascii="Calibri" w:eastAsia="Calibri" w:hAnsi="Calibri" w:cs="Calibri"/>
          <w:noProof/>
          <w:lang w:val="en-GB" w:eastAsia="en-GB"/>
        </w:rPr>
        <mc:AlternateContent>
          <mc:Choice Requires="wpg">
            <w:drawing>
              <wp:inline distT="0" distB="0" distL="0" distR="0" wp14:anchorId="023E1695" wp14:editId="22F4F80B">
                <wp:extent cx="1165860" cy="7006"/>
                <wp:effectExtent l="0" t="0" r="0" b="0"/>
                <wp:docPr id="24369" name="Group 24369"/>
                <wp:cNvGraphicFramePr/>
                <a:graphic xmlns:a="http://schemas.openxmlformats.org/drawingml/2006/main">
                  <a:graphicData uri="http://schemas.microsoft.com/office/word/2010/wordprocessingGroup">
                    <wpg:wgp>
                      <wpg:cNvGrpSpPr/>
                      <wpg:grpSpPr>
                        <a:xfrm>
                          <a:off x="0" y="0"/>
                          <a:ext cx="1165860" cy="7006"/>
                          <a:chOff x="0" y="0"/>
                          <a:chExt cx="1165860" cy="7006"/>
                        </a:xfrm>
                      </wpg:grpSpPr>
                      <wps:wsp>
                        <wps:cNvPr id="107" name="Shape 107"/>
                        <wps:cNvSpPr/>
                        <wps:spPr>
                          <a:xfrm>
                            <a:off x="0" y="0"/>
                            <a:ext cx="1165860" cy="0"/>
                          </a:xfrm>
                          <a:custGeom>
                            <a:avLst/>
                            <a:gdLst/>
                            <a:ahLst/>
                            <a:cxnLst/>
                            <a:rect l="0" t="0" r="0" b="0"/>
                            <a:pathLst>
                              <a:path w="1165860">
                                <a:moveTo>
                                  <a:pt x="0" y="0"/>
                                </a:moveTo>
                                <a:lnTo>
                                  <a:pt x="1165860" y="0"/>
                                </a:lnTo>
                              </a:path>
                            </a:pathLst>
                          </a:custGeom>
                          <a:ln w="700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69" style="width:91.8pt;height:0.55165pt;mso-position-horizontal-relative:char;mso-position-vertical-relative:line" coordsize="11658,70">
                <v:shape id="Shape 107" style="position:absolute;width:11658;height:0;left:0;top:0;" coordsize="1165860,0" path="m0,0l1165860,0">
                  <v:stroke weight="0.55165pt" endcap="flat" joinstyle="round" on="true" color="#000000"/>
                  <v:fill on="false" color="#000000" opacity="0"/>
                </v:shape>
              </v:group>
            </w:pict>
          </mc:Fallback>
        </mc:AlternateContent>
      </w:r>
    </w:p>
    <w:p w14:paraId="2425555F" w14:textId="77777777" w:rsidR="00B759B8" w:rsidRDefault="00EA1ED0">
      <w:pPr>
        <w:spacing w:after="121" w:line="259" w:lineRule="auto"/>
        <w:ind w:left="313" w:right="195" w:hanging="10"/>
        <w:jc w:val="center"/>
      </w:pPr>
      <w:r>
        <w:t xml:space="preserve">duly authorized) </w:t>
      </w:r>
    </w:p>
    <w:p w14:paraId="4748DCAD" w14:textId="77777777" w:rsidR="00B759B8" w:rsidRDefault="00EA1ED0">
      <w:pPr>
        <w:spacing w:line="259" w:lineRule="auto"/>
        <w:ind w:left="1981" w:right="6" w:firstLine="0"/>
      </w:pPr>
      <w:r>
        <w:t xml:space="preserve">(hereinafter referred to as the </w:t>
      </w:r>
      <w:r>
        <w:rPr>
          <w:b/>
        </w:rPr>
        <w:t>“CONTRACTOR”</w:t>
      </w:r>
      <w:r>
        <w:t xml:space="preserve">) </w:t>
      </w:r>
    </w:p>
    <w:p w14:paraId="5146B768" w14:textId="77777777" w:rsidR="00B759B8" w:rsidRDefault="00EA1ED0">
      <w:pPr>
        <w:spacing w:after="0" w:line="259" w:lineRule="auto"/>
        <w:ind w:left="0" w:firstLine="0"/>
        <w:jc w:val="left"/>
      </w:pPr>
      <w:r>
        <w:t xml:space="preserve"> </w:t>
      </w:r>
    </w:p>
    <w:p w14:paraId="20F6F377" w14:textId="77777777" w:rsidR="00B759B8" w:rsidRDefault="00EA1ED0">
      <w:pPr>
        <w:spacing w:after="0" w:line="259" w:lineRule="auto"/>
        <w:ind w:left="0" w:firstLine="0"/>
        <w:jc w:val="left"/>
      </w:pPr>
      <w:r>
        <w:t xml:space="preserve"> </w:t>
      </w:r>
    </w:p>
    <w:p w14:paraId="3CE6D82C" w14:textId="77777777" w:rsidR="00B759B8" w:rsidRDefault="00EA1ED0">
      <w:pPr>
        <w:spacing w:after="3" w:line="259" w:lineRule="auto"/>
        <w:ind w:left="313" w:right="206" w:hanging="10"/>
        <w:jc w:val="center"/>
      </w:pPr>
      <w:r>
        <w:t xml:space="preserve">AND </w:t>
      </w:r>
    </w:p>
    <w:p w14:paraId="7EFFF5CF" w14:textId="77777777" w:rsidR="00B759B8" w:rsidRDefault="00EA1ED0">
      <w:pPr>
        <w:spacing w:after="0" w:line="259" w:lineRule="auto"/>
        <w:ind w:left="0" w:firstLine="0"/>
        <w:jc w:val="left"/>
      </w:pPr>
      <w:r>
        <w:rPr>
          <w:sz w:val="20"/>
        </w:rPr>
        <w:t xml:space="preserve"> </w:t>
      </w:r>
    </w:p>
    <w:p w14:paraId="3C8600A2" w14:textId="77777777" w:rsidR="00B759B8" w:rsidRDefault="00EA1ED0">
      <w:pPr>
        <w:spacing w:after="0" w:line="259" w:lineRule="auto"/>
        <w:ind w:left="0" w:firstLine="0"/>
        <w:jc w:val="left"/>
      </w:pPr>
      <w:r>
        <w:rPr>
          <w:sz w:val="20"/>
        </w:rPr>
        <w:t xml:space="preserve"> </w:t>
      </w:r>
    </w:p>
    <w:p w14:paraId="7BD31932" w14:textId="77777777" w:rsidR="00B759B8" w:rsidRDefault="00EA1ED0">
      <w:pPr>
        <w:spacing w:after="0" w:line="259" w:lineRule="auto"/>
        <w:ind w:left="0" w:firstLine="0"/>
        <w:jc w:val="left"/>
      </w:pPr>
      <w:r>
        <w:rPr>
          <w:sz w:val="20"/>
        </w:rPr>
        <w:t xml:space="preserve"> </w:t>
      </w:r>
    </w:p>
    <w:p w14:paraId="6C7A84E7" w14:textId="77777777" w:rsidR="00B759B8" w:rsidRDefault="00EA1ED0">
      <w:pPr>
        <w:spacing w:after="132" w:line="259" w:lineRule="auto"/>
        <w:ind w:left="1803" w:firstLine="0"/>
        <w:jc w:val="left"/>
      </w:pPr>
      <w:r>
        <w:rPr>
          <w:rFonts w:ascii="Calibri" w:eastAsia="Calibri" w:hAnsi="Calibri" w:cs="Calibri"/>
          <w:noProof/>
          <w:lang w:val="en-GB" w:eastAsia="en-GB"/>
        </w:rPr>
        <mc:AlternateContent>
          <mc:Choice Requires="wpg">
            <w:drawing>
              <wp:inline distT="0" distB="0" distL="0" distR="0" wp14:anchorId="2ADC9464" wp14:editId="6B359B5D">
                <wp:extent cx="3261360" cy="7006"/>
                <wp:effectExtent l="0" t="0" r="0" b="0"/>
                <wp:docPr id="24370" name="Group 24370"/>
                <wp:cNvGraphicFramePr/>
                <a:graphic xmlns:a="http://schemas.openxmlformats.org/drawingml/2006/main">
                  <a:graphicData uri="http://schemas.microsoft.com/office/word/2010/wordprocessingGroup">
                    <wpg:wgp>
                      <wpg:cNvGrpSpPr/>
                      <wpg:grpSpPr>
                        <a:xfrm>
                          <a:off x="0" y="0"/>
                          <a:ext cx="3261360" cy="7006"/>
                          <a:chOff x="0" y="0"/>
                          <a:chExt cx="3261360" cy="7006"/>
                        </a:xfrm>
                      </wpg:grpSpPr>
                      <wps:wsp>
                        <wps:cNvPr id="108" name="Shape 108"/>
                        <wps:cNvSpPr/>
                        <wps:spPr>
                          <a:xfrm>
                            <a:off x="0" y="0"/>
                            <a:ext cx="3261360" cy="0"/>
                          </a:xfrm>
                          <a:custGeom>
                            <a:avLst/>
                            <a:gdLst/>
                            <a:ahLst/>
                            <a:cxnLst/>
                            <a:rect l="0" t="0" r="0" b="0"/>
                            <a:pathLst>
                              <a:path w="3261360">
                                <a:moveTo>
                                  <a:pt x="0" y="0"/>
                                </a:moveTo>
                                <a:lnTo>
                                  <a:pt x="3261360" y="0"/>
                                </a:lnTo>
                              </a:path>
                            </a:pathLst>
                          </a:custGeom>
                          <a:ln w="700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70" style="width:256.8pt;height:0.55165pt;mso-position-horizontal-relative:char;mso-position-vertical-relative:line" coordsize="32613,70">
                <v:shape id="Shape 108" style="position:absolute;width:32613;height:0;left:0;top:0;" coordsize="3261360,0" path="m0,0l3261360,0">
                  <v:stroke weight="0.55165pt" endcap="flat" joinstyle="round" on="true" color="#000000"/>
                  <v:fill on="false" color="#000000" opacity="0"/>
                </v:shape>
              </v:group>
            </w:pict>
          </mc:Fallback>
        </mc:AlternateContent>
      </w:r>
    </w:p>
    <w:p w14:paraId="334987EE" w14:textId="77777777" w:rsidR="00B759B8" w:rsidRDefault="00EA1ED0">
      <w:pPr>
        <w:tabs>
          <w:tab w:val="center" w:pos="3480"/>
          <w:tab w:val="center" w:pos="6588"/>
        </w:tabs>
        <w:spacing w:after="109" w:line="259" w:lineRule="auto"/>
        <w:ind w:left="0" w:firstLine="0"/>
        <w:jc w:val="left"/>
      </w:pPr>
      <w:r>
        <w:rPr>
          <w:rFonts w:ascii="Calibri" w:eastAsia="Calibri" w:hAnsi="Calibri" w:cs="Calibri"/>
        </w:rPr>
        <w:tab/>
      </w:r>
      <w:r>
        <w:t xml:space="preserve">As registered owner of Erf </w:t>
      </w:r>
      <w:r>
        <w:rPr>
          <w:u w:val="single" w:color="000000"/>
        </w:rPr>
        <w:t xml:space="preserve">  </w:t>
      </w:r>
      <w:r>
        <w:rPr>
          <w:u w:val="single" w:color="000000"/>
        </w:rPr>
        <w:tab/>
      </w:r>
      <w:r>
        <w:t xml:space="preserve"> </w:t>
      </w:r>
    </w:p>
    <w:p w14:paraId="26F09299" w14:textId="77777777" w:rsidR="00B759B8" w:rsidRDefault="00EA1ED0">
      <w:pPr>
        <w:spacing w:after="139" w:line="259" w:lineRule="auto"/>
        <w:ind w:left="1261" w:right="6" w:firstLine="0"/>
      </w:pPr>
      <w:r>
        <w:lastRenderedPageBreak/>
        <w:t xml:space="preserve">As situated in the development known as Aloes Lifestyle Estate. </w:t>
      </w:r>
    </w:p>
    <w:p w14:paraId="7634C8F4" w14:textId="77777777" w:rsidR="00B759B8" w:rsidRDefault="00EA1ED0">
      <w:pPr>
        <w:spacing w:after="3" w:line="259" w:lineRule="auto"/>
        <w:ind w:left="313" w:right="186" w:hanging="10"/>
        <w:jc w:val="center"/>
      </w:pPr>
      <w:r>
        <w:t>(hereinafter referred to as the “</w:t>
      </w:r>
      <w:r>
        <w:rPr>
          <w:b/>
        </w:rPr>
        <w:t>OWNER”</w:t>
      </w:r>
      <w:r>
        <w:t xml:space="preserve">) </w:t>
      </w:r>
    </w:p>
    <w:p w14:paraId="620E1C85" w14:textId="77777777" w:rsidR="00B759B8" w:rsidRDefault="00EA1ED0">
      <w:pPr>
        <w:spacing w:after="59" w:line="259" w:lineRule="auto"/>
        <w:ind w:left="0" w:firstLine="0"/>
        <w:jc w:val="left"/>
      </w:pPr>
      <w:r>
        <w:rPr>
          <w:sz w:val="21"/>
        </w:rPr>
        <w:t xml:space="preserve"> </w:t>
      </w:r>
    </w:p>
    <w:p w14:paraId="5268F91A" w14:textId="77777777" w:rsidR="00EB3B56" w:rsidRDefault="00EB3B56">
      <w:pPr>
        <w:spacing w:after="0" w:line="259" w:lineRule="auto"/>
        <w:ind w:left="115" w:hanging="10"/>
        <w:jc w:val="left"/>
        <w:rPr>
          <w:b/>
        </w:rPr>
      </w:pPr>
    </w:p>
    <w:p w14:paraId="20292BAB" w14:textId="77777777" w:rsidR="00EB3B56" w:rsidRDefault="00EB3B56">
      <w:pPr>
        <w:spacing w:after="0" w:line="259" w:lineRule="auto"/>
        <w:ind w:left="115" w:hanging="10"/>
        <w:jc w:val="left"/>
        <w:rPr>
          <w:b/>
        </w:rPr>
      </w:pPr>
    </w:p>
    <w:p w14:paraId="667D1510" w14:textId="77777777" w:rsidR="00B759B8" w:rsidRDefault="00EA1ED0">
      <w:pPr>
        <w:spacing w:after="0" w:line="259" w:lineRule="auto"/>
        <w:ind w:left="115" w:hanging="10"/>
        <w:jc w:val="left"/>
      </w:pPr>
      <w:r>
        <w:rPr>
          <w:b/>
        </w:rPr>
        <w:t xml:space="preserve">IN TERMS OF WHICH IT IS AGREED AS FOLLOWS: </w:t>
      </w:r>
    </w:p>
    <w:p w14:paraId="679DEDC3" w14:textId="77777777" w:rsidR="00B759B8" w:rsidRDefault="00EA1ED0">
      <w:pPr>
        <w:spacing w:after="0" w:line="259" w:lineRule="auto"/>
        <w:ind w:left="0" w:firstLine="0"/>
        <w:jc w:val="left"/>
      </w:pPr>
      <w:r>
        <w:rPr>
          <w:b/>
        </w:rPr>
        <w:t xml:space="preserve"> </w:t>
      </w:r>
    </w:p>
    <w:p w14:paraId="30B741B6" w14:textId="77777777" w:rsidR="00B759B8" w:rsidRDefault="00EA1ED0">
      <w:pPr>
        <w:spacing w:after="0" w:line="259" w:lineRule="auto"/>
        <w:ind w:left="0" w:firstLine="0"/>
        <w:jc w:val="left"/>
      </w:pPr>
      <w:r>
        <w:rPr>
          <w:b/>
        </w:rPr>
        <w:t xml:space="preserve"> </w:t>
      </w:r>
    </w:p>
    <w:p w14:paraId="01609DDD" w14:textId="77777777" w:rsidR="00B759B8" w:rsidRDefault="00EA1ED0">
      <w:pPr>
        <w:pStyle w:val="Heading1"/>
        <w:tabs>
          <w:tab w:val="center" w:pos="1465"/>
        </w:tabs>
        <w:ind w:left="0" w:firstLine="0"/>
        <w:rPr>
          <w:u w:val="none"/>
        </w:rPr>
      </w:pPr>
      <w:r>
        <w:rPr>
          <w:u w:val="none"/>
        </w:rPr>
        <w:t xml:space="preserve">1. </w:t>
      </w:r>
      <w:r>
        <w:rPr>
          <w:u w:val="none"/>
        </w:rPr>
        <w:tab/>
      </w:r>
      <w:r>
        <w:t>DEFINITION</w:t>
      </w:r>
      <w:r>
        <w:rPr>
          <w:u w:val="none"/>
        </w:rPr>
        <w:t xml:space="preserve"> </w:t>
      </w:r>
    </w:p>
    <w:p w14:paraId="7294EA58" w14:textId="77777777" w:rsidR="00B5236A" w:rsidRPr="00B5236A" w:rsidRDefault="00B5236A" w:rsidP="00B5236A"/>
    <w:p w14:paraId="55EF219D" w14:textId="77777777" w:rsidR="00B759B8" w:rsidRDefault="00EA1ED0">
      <w:pPr>
        <w:ind w:left="1542" w:right="6"/>
      </w:pPr>
      <w:r>
        <w:t xml:space="preserve">1.1 </w:t>
      </w:r>
      <w:r w:rsidR="00EB3B56">
        <w:tab/>
      </w:r>
      <w:r w:rsidR="00553CE3">
        <w:rPr>
          <w:b/>
        </w:rPr>
        <w:t>“EFVHOA</w:t>
      </w:r>
      <w:r>
        <w:rPr>
          <w:b/>
        </w:rPr>
        <w:t xml:space="preserve">” </w:t>
      </w:r>
      <w:r>
        <w:t xml:space="preserve">is a reference to </w:t>
      </w:r>
      <w:r w:rsidR="00553CE3">
        <w:t xml:space="preserve">Entabeni Farm Village Home </w:t>
      </w:r>
      <w:proofErr w:type="gramStart"/>
      <w:r w:rsidR="00553CE3">
        <w:t>Owners</w:t>
      </w:r>
      <w:r>
        <w:t xml:space="preserve"> </w:t>
      </w:r>
      <w:r w:rsidR="00EB3B56">
        <w:t xml:space="preserve"> </w:t>
      </w:r>
      <w:r>
        <w:t>Association</w:t>
      </w:r>
      <w:proofErr w:type="gramEnd"/>
      <w:r w:rsidR="00553CE3">
        <w:t>,</w:t>
      </w:r>
      <w:r>
        <w:t xml:space="preserve"> a home owners association; </w:t>
      </w:r>
    </w:p>
    <w:p w14:paraId="51E95BC7" w14:textId="77777777" w:rsidR="00B4586A" w:rsidRDefault="00B4586A">
      <w:pPr>
        <w:ind w:left="1542" w:right="6"/>
      </w:pPr>
    </w:p>
    <w:p w14:paraId="0072AFAC" w14:textId="77777777" w:rsidR="00B759B8" w:rsidRDefault="00EA1ED0">
      <w:pPr>
        <w:tabs>
          <w:tab w:val="center" w:pos="994"/>
          <w:tab w:val="center" w:pos="3018"/>
          <w:tab w:val="center" w:pos="8134"/>
        </w:tabs>
        <w:spacing w:after="124" w:line="259" w:lineRule="auto"/>
        <w:ind w:left="0" w:firstLine="0"/>
        <w:jc w:val="left"/>
      </w:pPr>
      <w:r>
        <w:rPr>
          <w:rFonts w:ascii="Calibri" w:eastAsia="Calibri" w:hAnsi="Calibri" w:cs="Calibri"/>
        </w:rPr>
        <w:tab/>
      </w:r>
      <w:r>
        <w:t xml:space="preserve">1.2 </w:t>
      </w:r>
      <w:r>
        <w:tab/>
      </w:r>
      <w:r>
        <w:rPr>
          <w:b/>
        </w:rPr>
        <w:t>“Contractor</w:t>
      </w:r>
      <w:r>
        <w:t xml:space="preserve">” is a reference </w:t>
      </w:r>
      <w:proofErr w:type="gramStart"/>
      <w:r>
        <w:t>to</w:t>
      </w:r>
      <w:r>
        <w:rPr>
          <w:u w:val="single" w:color="000000"/>
        </w:rPr>
        <w:t xml:space="preserve">  </w:t>
      </w:r>
      <w:r>
        <w:rPr>
          <w:u w:val="single" w:color="000000"/>
        </w:rPr>
        <w:tab/>
      </w:r>
      <w:proofErr w:type="gramEnd"/>
      <w:r>
        <w:t xml:space="preserve">; </w:t>
      </w:r>
    </w:p>
    <w:p w14:paraId="4ACA0CCF" w14:textId="77777777" w:rsidR="00B4586A" w:rsidRDefault="00B4586A">
      <w:pPr>
        <w:tabs>
          <w:tab w:val="center" w:pos="994"/>
          <w:tab w:val="center" w:pos="3018"/>
          <w:tab w:val="center" w:pos="8134"/>
        </w:tabs>
        <w:spacing w:after="124" w:line="259" w:lineRule="auto"/>
        <w:ind w:left="0" w:firstLine="0"/>
        <w:jc w:val="left"/>
      </w:pPr>
    </w:p>
    <w:p w14:paraId="445A4B4D" w14:textId="77777777" w:rsidR="00B759B8" w:rsidRDefault="00EA1ED0">
      <w:pPr>
        <w:spacing w:after="35"/>
        <w:ind w:left="1542" w:right="6"/>
      </w:pPr>
      <w:r>
        <w:t xml:space="preserve">1.3 </w:t>
      </w:r>
      <w:r w:rsidR="00EB3B56">
        <w:tab/>
      </w:r>
      <w:r>
        <w:rPr>
          <w:b/>
        </w:rPr>
        <w:t>“The Estate R</w:t>
      </w:r>
      <w:r w:rsidR="00553CE3">
        <w:rPr>
          <w:b/>
        </w:rPr>
        <w:t>ules</w:t>
      </w:r>
      <w:r>
        <w:rPr>
          <w:b/>
        </w:rPr>
        <w:t xml:space="preserve">” </w:t>
      </w:r>
      <w:r>
        <w:t xml:space="preserve">is a reference </w:t>
      </w:r>
      <w:r w:rsidR="00553CE3">
        <w:t>to</w:t>
      </w:r>
      <w:r>
        <w:t xml:space="preserve"> the attached document called: “The </w:t>
      </w:r>
      <w:r w:rsidR="00553CE3">
        <w:t>Entabeni Farm Village</w:t>
      </w:r>
      <w:r>
        <w:t xml:space="preserve"> Home Owners Association </w:t>
      </w:r>
      <w:r w:rsidR="00553CE3">
        <w:t>Rules</w:t>
      </w:r>
      <w:r>
        <w:t xml:space="preserve"> of Conduct” marked Annexure A which governs the behavior of all persons WHO </w:t>
      </w:r>
      <w:proofErr w:type="gramStart"/>
      <w:r>
        <w:t>own,  occupy</w:t>
      </w:r>
      <w:proofErr w:type="gramEnd"/>
      <w:r>
        <w:t xml:space="preserve"> or visit properties on the Estate; </w:t>
      </w:r>
    </w:p>
    <w:p w14:paraId="57078FB4" w14:textId="77777777" w:rsidR="00B4586A" w:rsidRDefault="00B4586A">
      <w:pPr>
        <w:spacing w:after="35"/>
        <w:ind w:left="1542" w:right="6"/>
      </w:pPr>
    </w:p>
    <w:p w14:paraId="5820D836" w14:textId="77777777" w:rsidR="00B759B8" w:rsidRDefault="00EA1ED0">
      <w:pPr>
        <w:spacing w:after="192"/>
        <w:ind w:left="1542" w:right="6"/>
      </w:pPr>
      <w:r>
        <w:t>1.4</w:t>
      </w:r>
      <w:r w:rsidR="00EB3B56">
        <w:tab/>
      </w:r>
      <w:r>
        <w:t xml:space="preserve"> “</w:t>
      </w:r>
      <w:r w:rsidR="00553CE3">
        <w:rPr>
          <w:b/>
        </w:rPr>
        <w:t>Entabeni Estate</w:t>
      </w:r>
      <w:r>
        <w:rPr>
          <w:b/>
        </w:rPr>
        <w:t xml:space="preserve">” </w:t>
      </w:r>
      <w:r>
        <w:t xml:space="preserve">or the “Estate” is a reference to the development area or township referred to as </w:t>
      </w:r>
      <w:r w:rsidR="00553CE3">
        <w:t xml:space="preserve">Entabeni Farm Village, situated at Erf 4015, Knysna, Western Cape </w:t>
      </w:r>
      <w:proofErr w:type="gramStart"/>
      <w:r w:rsidR="00553CE3">
        <w:t>Province</w:t>
      </w:r>
      <w:r>
        <w:t>;</w:t>
      </w:r>
      <w:proofErr w:type="gramEnd"/>
      <w:r>
        <w:t xml:space="preserve"> </w:t>
      </w:r>
    </w:p>
    <w:p w14:paraId="7F137810" w14:textId="77777777" w:rsidR="00B759B8" w:rsidRDefault="00EA1ED0">
      <w:pPr>
        <w:ind w:left="1542" w:right="6"/>
      </w:pPr>
      <w:r>
        <w:t>1.</w:t>
      </w:r>
      <w:r w:rsidR="00553CE3">
        <w:t>5</w:t>
      </w:r>
      <w:r w:rsidR="00EB3B56">
        <w:tab/>
      </w:r>
      <w:r>
        <w:t xml:space="preserve"> “</w:t>
      </w:r>
      <w:r w:rsidR="00553CE3">
        <w:rPr>
          <w:b/>
        </w:rPr>
        <w:t>Architectural Guidelines</w:t>
      </w:r>
      <w:r>
        <w:t xml:space="preserve">” is a reference to the document which covers the Design and Standards applicable to Single Residential Erven in the Estate and which is available </w:t>
      </w:r>
      <w:r w:rsidR="0019696A">
        <w:t>in electronic</w:t>
      </w:r>
      <w:r>
        <w:t xml:space="preserve"> format (CD), attached hereto, marked Annexure B. </w:t>
      </w:r>
    </w:p>
    <w:p w14:paraId="28F205F5" w14:textId="77777777" w:rsidR="00B4586A" w:rsidRDefault="00B4586A">
      <w:pPr>
        <w:ind w:left="1542" w:right="6"/>
      </w:pPr>
    </w:p>
    <w:p w14:paraId="67DB637D" w14:textId="77777777" w:rsidR="00B4586A" w:rsidRDefault="00EA1ED0" w:rsidP="00B4586A">
      <w:pPr>
        <w:tabs>
          <w:tab w:val="center" w:pos="994"/>
          <w:tab w:val="right" w:pos="8640"/>
        </w:tabs>
        <w:spacing w:after="114" w:line="259" w:lineRule="auto"/>
        <w:ind w:left="720" w:firstLine="0"/>
        <w:jc w:val="left"/>
      </w:pPr>
      <w:r>
        <w:rPr>
          <w:rFonts w:ascii="Calibri" w:eastAsia="Calibri" w:hAnsi="Calibri" w:cs="Calibri"/>
        </w:rPr>
        <w:tab/>
      </w:r>
      <w:r w:rsidR="00553CE3">
        <w:rPr>
          <w:rFonts w:ascii="Calibri" w:eastAsia="Calibri" w:hAnsi="Calibri" w:cs="Calibri"/>
        </w:rPr>
        <w:t xml:space="preserve">  </w:t>
      </w:r>
      <w:r>
        <w:t>1.</w:t>
      </w:r>
      <w:r w:rsidR="00553CE3">
        <w:t xml:space="preserve">6 </w:t>
      </w:r>
      <w:r w:rsidR="00595EDE">
        <w:tab/>
      </w:r>
      <w:r>
        <w:t>“</w:t>
      </w:r>
      <w:r w:rsidR="00B4586A">
        <w:rPr>
          <w:b/>
        </w:rPr>
        <w:t>E</w:t>
      </w:r>
      <w:r>
        <w:rPr>
          <w:b/>
        </w:rPr>
        <w:t>MP</w:t>
      </w:r>
      <w:r>
        <w:t xml:space="preserve">” </w:t>
      </w:r>
      <w:r w:rsidR="00B4586A">
        <w:t xml:space="preserve">is </w:t>
      </w:r>
      <w:proofErr w:type="gramStart"/>
      <w:r w:rsidR="00B4586A">
        <w:t xml:space="preserve">a </w:t>
      </w:r>
      <w:r>
        <w:t xml:space="preserve"> reference</w:t>
      </w:r>
      <w:proofErr w:type="gramEnd"/>
      <w:r>
        <w:t xml:space="preserve"> to the Environmental Management Plan </w:t>
      </w:r>
      <w:r w:rsidR="00B4586A">
        <w:t xml:space="preserve"> which was   </w:t>
      </w:r>
    </w:p>
    <w:p w14:paraId="6684AA4B" w14:textId="77777777" w:rsidR="00B4586A" w:rsidRDefault="00595EDE" w:rsidP="00595EDE">
      <w:pPr>
        <w:tabs>
          <w:tab w:val="center" w:pos="994"/>
          <w:tab w:val="right" w:pos="8640"/>
        </w:tabs>
        <w:spacing w:after="114" w:line="259" w:lineRule="auto"/>
        <w:ind w:left="1440"/>
        <w:jc w:val="left"/>
      </w:pPr>
      <w:r>
        <w:tab/>
        <w:t xml:space="preserve">        </w:t>
      </w:r>
      <w:r w:rsidR="00B4586A">
        <w:t xml:space="preserve"> </w:t>
      </w:r>
      <w:r w:rsidR="00EB3B56">
        <w:t xml:space="preserve">  </w:t>
      </w:r>
      <w:r w:rsidR="00B4586A">
        <w:t xml:space="preserve"> approved by </w:t>
      </w:r>
      <w:proofErr w:type="gramStart"/>
      <w:r w:rsidR="00B4586A">
        <w:t xml:space="preserve">the </w:t>
      </w:r>
      <w:r w:rsidR="00EA1ED0">
        <w:t xml:space="preserve"> </w:t>
      </w:r>
      <w:proofErr w:type="spellStart"/>
      <w:r w:rsidR="00EA1ED0">
        <w:t>the</w:t>
      </w:r>
      <w:proofErr w:type="spellEnd"/>
      <w:proofErr w:type="gramEnd"/>
      <w:r w:rsidR="00EA1ED0">
        <w:t xml:space="preserve"> </w:t>
      </w:r>
      <w:r w:rsidR="00B4586A">
        <w:t xml:space="preserve">Provincial Authority </w:t>
      </w:r>
      <w:r w:rsidR="00EA1ED0">
        <w:t xml:space="preserve">and which </w:t>
      </w:r>
      <w:r w:rsidR="00B4586A">
        <w:t>is</w:t>
      </w:r>
      <w:r w:rsidR="00EA1ED0">
        <w:t xml:space="preserve"> binding on all </w:t>
      </w:r>
      <w:r w:rsidR="00B4586A">
        <w:t xml:space="preserve">  </w:t>
      </w:r>
      <w:r w:rsidR="001E0A33">
        <w:t xml:space="preserve"> </w:t>
      </w:r>
      <w:r w:rsidR="00EA1ED0">
        <w:t xml:space="preserve">owners, professionals and Contractors involved in construction activities </w:t>
      </w:r>
      <w:r w:rsidR="001E0A33">
        <w:t xml:space="preserve"> </w:t>
      </w:r>
      <w:r w:rsidR="00B4586A">
        <w:t>at Entabeni</w:t>
      </w:r>
    </w:p>
    <w:p w14:paraId="0A85F111" w14:textId="77777777" w:rsidR="00EB3B56" w:rsidRDefault="00EB3B56" w:rsidP="00595EDE">
      <w:pPr>
        <w:tabs>
          <w:tab w:val="center" w:pos="994"/>
          <w:tab w:val="right" w:pos="8640"/>
        </w:tabs>
        <w:spacing w:after="114" w:line="259" w:lineRule="auto"/>
        <w:ind w:left="1440"/>
        <w:jc w:val="left"/>
      </w:pPr>
    </w:p>
    <w:p w14:paraId="4F7DC947" w14:textId="77777777" w:rsidR="00EB3B56" w:rsidRDefault="00EB3B56" w:rsidP="00EB3B56">
      <w:pPr>
        <w:tabs>
          <w:tab w:val="center" w:pos="994"/>
          <w:tab w:val="right" w:pos="8640"/>
        </w:tabs>
        <w:spacing w:after="114" w:line="259" w:lineRule="auto"/>
        <w:jc w:val="left"/>
      </w:pPr>
    </w:p>
    <w:p w14:paraId="279F9A29" w14:textId="77777777" w:rsidR="00B759B8" w:rsidRDefault="00EB3B56" w:rsidP="001D29F0">
      <w:pPr>
        <w:tabs>
          <w:tab w:val="center" w:pos="994"/>
          <w:tab w:val="right" w:pos="8640"/>
        </w:tabs>
        <w:spacing w:after="114" w:line="360" w:lineRule="auto"/>
        <w:ind w:left="1440" w:hanging="1367"/>
      </w:pPr>
      <w:r>
        <w:lastRenderedPageBreak/>
        <w:tab/>
        <w:t>1.7</w:t>
      </w:r>
      <w:r>
        <w:tab/>
      </w:r>
      <w:r w:rsidR="00B4586A">
        <w:t>“</w:t>
      </w:r>
      <w:proofErr w:type="gramStart"/>
      <w:r w:rsidR="00B4586A">
        <w:rPr>
          <w:b/>
        </w:rPr>
        <w:t xml:space="preserve">ARC” </w:t>
      </w:r>
      <w:r w:rsidR="00B4586A">
        <w:t xml:space="preserve"> is</w:t>
      </w:r>
      <w:proofErr w:type="gramEnd"/>
      <w:r w:rsidR="00B4586A">
        <w:t xml:space="preserve"> a reference to the EFVHOA Architectural Review Committee, and </w:t>
      </w:r>
      <w:r>
        <w:t xml:space="preserve">the </w:t>
      </w:r>
      <w:r w:rsidR="00B4586A">
        <w:t>committee that has been established by EFVHOA to approve building plans on the Estate.</w:t>
      </w:r>
      <w:r w:rsidR="00EA1ED0">
        <w:t xml:space="preserve"> </w:t>
      </w:r>
    </w:p>
    <w:p w14:paraId="30E9E9EB" w14:textId="77777777" w:rsidR="001E0A33" w:rsidRDefault="001E0A33">
      <w:pPr>
        <w:tabs>
          <w:tab w:val="center" w:pos="994"/>
          <w:tab w:val="center" w:pos="4172"/>
        </w:tabs>
        <w:spacing w:after="148" w:line="259" w:lineRule="auto"/>
        <w:ind w:left="0" w:firstLine="0"/>
        <w:jc w:val="left"/>
        <w:rPr>
          <w:rFonts w:ascii="Calibri" w:eastAsia="Calibri" w:hAnsi="Calibri" w:cs="Calibri"/>
        </w:rPr>
      </w:pPr>
    </w:p>
    <w:p w14:paraId="18BF99BD" w14:textId="77777777" w:rsidR="00B759B8" w:rsidRDefault="00EA1ED0">
      <w:pPr>
        <w:tabs>
          <w:tab w:val="center" w:pos="994"/>
          <w:tab w:val="center" w:pos="4172"/>
        </w:tabs>
        <w:spacing w:after="148" w:line="259" w:lineRule="auto"/>
        <w:ind w:left="0" w:firstLine="0"/>
        <w:jc w:val="left"/>
      </w:pPr>
      <w:r>
        <w:rPr>
          <w:rFonts w:ascii="Calibri" w:eastAsia="Calibri" w:hAnsi="Calibri" w:cs="Calibri"/>
        </w:rPr>
        <w:tab/>
      </w:r>
      <w:r w:rsidR="00EB3B56">
        <w:rPr>
          <w:rFonts w:ascii="Calibri" w:eastAsia="Calibri" w:hAnsi="Calibri" w:cs="Calibri"/>
        </w:rPr>
        <w:t xml:space="preserve">               </w:t>
      </w:r>
      <w:r w:rsidR="001E0A33">
        <w:rPr>
          <w:rFonts w:ascii="Calibri" w:eastAsia="Calibri" w:hAnsi="Calibri" w:cs="Calibri"/>
        </w:rPr>
        <w:t xml:space="preserve"> </w:t>
      </w:r>
      <w:r>
        <w:t>1.</w:t>
      </w:r>
      <w:r w:rsidR="00E02688">
        <w:t>8</w:t>
      </w:r>
      <w:r w:rsidR="00EB3B56">
        <w:t xml:space="preserve"> </w:t>
      </w:r>
      <w:proofErr w:type="gramStart"/>
      <w:r w:rsidR="00EB3B56">
        <w:t xml:space="preserve">   </w:t>
      </w:r>
      <w:r>
        <w:t>“</w:t>
      </w:r>
      <w:proofErr w:type="gramEnd"/>
      <w:r w:rsidR="00E02688">
        <w:rPr>
          <w:b/>
        </w:rPr>
        <w:t>K</w:t>
      </w:r>
      <w:r>
        <w:rPr>
          <w:b/>
        </w:rPr>
        <w:t>LM</w:t>
      </w:r>
      <w:r>
        <w:t xml:space="preserve">” is a reference to </w:t>
      </w:r>
      <w:r w:rsidR="00E02688">
        <w:t>Knysna</w:t>
      </w:r>
      <w:r>
        <w:t xml:space="preserve"> Local Municipality. </w:t>
      </w:r>
    </w:p>
    <w:p w14:paraId="0979B870" w14:textId="77777777" w:rsidR="001D29F0" w:rsidRDefault="00E02688" w:rsidP="001D29F0">
      <w:pPr>
        <w:ind w:left="826" w:right="6" w:firstLine="0"/>
      </w:pPr>
      <w:r>
        <w:t>1.9</w:t>
      </w:r>
      <w:proofErr w:type="gramStart"/>
      <w:r>
        <w:t xml:space="preserve">  </w:t>
      </w:r>
      <w:r w:rsidR="00595EDE">
        <w:t xml:space="preserve"> </w:t>
      </w:r>
      <w:r w:rsidR="00EA1ED0">
        <w:t>“</w:t>
      </w:r>
      <w:proofErr w:type="gramEnd"/>
      <w:r w:rsidR="00EA1ED0">
        <w:rPr>
          <w:b/>
        </w:rPr>
        <w:t>BCO</w:t>
      </w:r>
      <w:r w:rsidR="00EA1ED0">
        <w:t xml:space="preserve">” is a reference to the Building Control Officer as  designated and/or </w:t>
      </w:r>
      <w:r w:rsidR="001D29F0">
        <w:t xml:space="preserve">   </w:t>
      </w:r>
    </w:p>
    <w:p w14:paraId="1DA54CD3" w14:textId="77777777" w:rsidR="001D29F0" w:rsidRDefault="001D29F0" w:rsidP="001D29F0">
      <w:pPr>
        <w:ind w:left="826" w:right="6" w:firstLine="0"/>
      </w:pPr>
      <w:r>
        <w:t xml:space="preserve">         </w:t>
      </w:r>
      <w:r w:rsidR="00EA1ED0">
        <w:t xml:space="preserve">appointed by </w:t>
      </w:r>
      <w:r w:rsidR="00E02688">
        <w:t>EFV</w:t>
      </w:r>
      <w:r>
        <w:t>H</w:t>
      </w:r>
      <w:r w:rsidR="00E02688">
        <w:t>OA</w:t>
      </w:r>
      <w:r w:rsidR="00EA1ED0">
        <w:t xml:space="preserve"> and the ARC to conduct the duties as such.</w:t>
      </w:r>
    </w:p>
    <w:p w14:paraId="6980ED9A" w14:textId="77777777" w:rsidR="00B759B8" w:rsidRDefault="00EA1ED0" w:rsidP="001D29F0">
      <w:pPr>
        <w:ind w:left="826" w:right="6" w:firstLine="0"/>
      </w:pPr>
      <w:r>
        <w:t xml:space="preserve"> </w:t>
      </w:r>
    </w:p>
    <w:p w14:paraId="12281A92" w14:textId="77777777" w:rsidR="00B759B8" w:rsidRDefault="001E0A33">
      <w:pPr>
        <w:tabs>
          <w:tab w:val="center" w:pos="1054"/>
          <w:tab w:val="center" w:pos="4922"/>
        </w:tabs>
        <w:spacing w:after="124" w:line="259" w:lineRule="auto"/>
        <w:ind w:left="0" w:firstLine="0"/>
        <w:jc w:val="left"/>
      </w:pPr>
      <w:r>
        <w:rPr>
          <w:rFonts w:ascii="Calibri" w:eastAsia="Calibri" w:hAnsi="Calibri" w:cs="Calibri"/>
        </w:rPr>
        <w:tab/>
      </w:r>
      <w:r w:rsidR="00EA1ED0">
        <w:t>1.1</w:t>
      </w:r>
      <w:r w:rsidR="00225D5A">
        <w:t>0</w:t>
      </w:r>
      <w:r>
        <w:t xml:space="preserve"> </w:t>
      </w:r>
      <w:r>
        <w:tab/>
      </w:r>
      <w:r w:rsidR="00EA1ED0">
        <w:rPr>
          <w:b/>
        </w:rPr>
        <w:t>ANNEXURES</w:t>
      </w:r>
      <w:r w:rsidR="00EA1ED0">
        <w:t xml:space="preserve">:  The following Annexures form part of this agreement: </w:t>
      </w:r>
    </w:p>
    <w:p w14:paraId="278FFC8D" w14:textId="77777777" w:rsidR="00B759B8" w:rsidRDefault="00EA1ED0">
      <w:pPr>
        <w:ind w:left="2277" w:right="6"/>
      </w:pPr>
      <w:r>
        <w:t>1.1</w:t>
      </w:r>
      <w:r w:rsidR="00225D5A">
        <w:t>0</w:t>
      </w:r>
      <w:r>
        <w:t xml:space="preserve">.1 </w:t>
      </w:r>
      <w:r>
        <w:rPr>
          <w:b/>
        </w:rPr>
        <w:t xml:space="preserve">ANNEXURE “A” </w:t>
      </w:r>
      <w:r>
        <w:t xml:space="preserve">contains The </w:t>
      </w:r>
      <w:r w:rsidR="00225D5A">
        <w:t>Estate Rules.</w:t>
      </w:r>
      <w:r>
        <w:t xml:space="preserve"> </w:t>
      </w:r>
    </w:p>
    <w:p w14:paraId="59D878D3" w14:textId="77777777" w:rsidR="00B759B8" w:rsidRDefault="00EA1ED0">
      <w:pPr>
        <w:ind w:left="2277" w:right="6"/>
      </w:pPr>
      <w:r>
        <w:t>1.1</w:t>
      </w:r>
      <w:r w:rsidR="00225D5A">
        <w:t>0</w:t>
      </w:r>
      <w:r>
        <w:t xml:space="preserve">.2 </w:t>
      </w:r>
      <w:r>
        <w:rPr>
          <w:b/>
        </w:rPr>
        <w:t xml:space="preserve">ANNEXURE “B” </w:t>
      </w:r>
      <w:r>
        <w:t xml:space="preserve">is the </w:t>
      </w:r>
      <w:proofErr w:type="spellStart"/>
      <w:r>
        <w:t>the</w:t>
      </w:r>
      <w:proofErr w:type="spellEnd"/>
      <w:r>
        <w:t xml:space="preserve"> </w:t>
      </w:r>
      <w:r w:rsidR="00225D5A">
        <w:t>Architectural</w:t>
      </w:r>
      <w:r>
        <w:t xml:space="preserve"> Design Guidelines and Standards and as well as the EMP. </w:t>
      </w:r>
    </w:p>
    <w:p w14:paraId="60A01B0E" w14:textId="77777777" w:rsidR="0094075D" w:rsidRDefault="00EA1ED0">
      <w:pPr>
        <w:ind w:left="2277" w:right="6"/>
        <w:rPr>
          <w:b/>
        </w:rPr>
      </w:pPr>
      <w:r>
        <w:t>1.1</w:t>
      </w:r>
      <w:r w:rsidR="00225D5A">
        <w:t>0</w:t>
      </w:r>
      <w:r>
        <w:t xml:space="preserve">.3 </w:t>
      </w:r>
      <w:r>
        <w:rPr>
          <w:b/>
        </w:rPr>
        <w:t xml:space="preserve">ANNEXURE “C” </w:t>
      </w:r>
    </w:p>
    <w:p w14:paraId="793AD135" w14:textId="77777777" w:rsidR="00B759B8" w:rsidRDefault="00EA1ED0">
      <w:pPr>
        <w:ind w:left="2277" w:right="6"/>
      </w:pPr>
      <w:r>
        <w:t>1.1</w:t>
      </w:r>
      <w:r w:rsidR="0094075D">
        <w:t>0</w:t>
      </w:r>
      <w:r>
        <w:t>.4</w:t>
      </w:r>
      <w:r w:rsidR="001D29F0">
        <w:t xml:space="preserve"> </w:t>
      </w:r>
      <w:r>
        <w:rPr>
          <w:b/>
        </w:rPr>
        <w:t xml:space="preserve">ANNEXURE “D” </w:t>
      </w:r>
      <w:r>
        <w:t xml:space="preserve">is a list of transgressions (though it is not necessarily a complete list thereof) and of penalties payable in respect of each transgression. </w:t>
      </w:r>
    </w:p>
    <w:p w14:paraId="6078D863" w14:textId="77777777" w:rsidR="001D29F0" w:rsidRDefault="001D29F0">
      <w:pPr>
        <w:ind w:left="2277" w:right="6"/>
      </w:pPr>
    </w:p>
    <w:p w14:paraId="17122ACE" w14:textId="77777777" w:rsidR="0094075D" w:rsidRPr="0094075D" w:rsidRDefault="0094075D">
      <w:pPr>
        <w:spacing w:after="107" w:line="259" w:lineRule="auto"/>
        <w:ind w:left="0" w:firstLine="0"/>
        <w:jc w:val="left"/>
      </w:pPr>
      <w:r>
        <w:t xml:space="preserve"> 1.11</w:t>
      </w:r>
      <w:r>
        <w:tab/>
        <w:t>“</w:t>
      </w:r>
      <w:r>
        <w:rPr>
          <w:b/>
        </w:rPr>
        <w:t xml:space="preserve">THE </w:t>
      </w:r>
      <w:proofErr w:type="gramStart"/>
      <w:r>
        <w:rPr>
          <w:b/>
        </w:rPr>
        <w:t xml:space="preserve">DEVELOPER” </w:t>
      </w:r>
      <w:r>
        <w:t xml:space="preserve"> means</w:t>
      </w:r>
      <w:proofErr w:type="gramEnd"/>
      <w:r>
        <w:t xml:space="preserve"> “Axo</w:t>
      </w:r>
      <w:r w:rsidR="001E0A33">
        <w:t>n</w:t>
      </w:r>
      <w:r>
        <w:t xml:space="preserve"> Investment (Pty) Ltd</w:t>
      </w:r>
    </w:p>
    <w:p w14:paraId="2F00D656" w14:textId="77777777" w:rsidR="00B759B8" w:rsidRDefault="00EA1ED0">
      <w:pPr>
        <w:spacing w:after="107" w:line="259" w:lineRule="auto"/>
        <w:ind w:left="0" w:firstLine="0"/>
        <w:jc w:val="left"/>
      </w:pPr>
      <w:r>
        <w:t xml:space="preserve"> </w:t>
      </w:r>
    </w:p>
    <w:p w14:paraId="4E2B6F3E" w14:textId="77777777" w:rsidR="00B759B8" w:rsidRDefault="00EA1ED0">
      <w:pPr>
        <w:pStyle w:val="Heading1"/>
        <w:tabs>
          <w:tab w:val="center" w:pos="1465"/>
        </w:tabs>
        <w:ind w:left="0" w:firstLine="0"/>
        <w:rPr>
          <w:u w:val="none"/>
        </w:rPr>
      </w:pPr>
      <w:r>
        <w:rPr>
          <w:u w:val="none"/>
        </w:rPr>
        <w:t xml:space="preserve">2. </w:t>
      </w:r>
      <w:r>
        <w:rPr>
          <w:u w:val="none"/>
        </w:rPr>
        <w:tab/>
      </w:r>
      <w:r>
        <w:t>RECORDAL</w:t>
      </w:r>
      <w:r>
        <w:rPr>
          <w:u w:val="none"/>
        </w:rPr>
        <w:t xml:space="preserve"> </w:t>
      </w:r>
    </w:p>
    <w:p w14:paraId="73577ABB" w14:textId="77777777" w:rsidR="001D29F0" w:rsidRPr="001D29F0" w:rsidRDefault="001D29F0" w:rsidP="001D29F0"/>
    <w:p w14:paraId="7E0C56A2" w14:textId="77777777" w:rsidR="00B759B8" w:rsidRDefault="00EA1ED0">
      <w:pPr>
        <w:ind w:left="1542" w:right="6"/>
      </w:pPr>
      <w:r>
        <w:t xml:space="preserve">2.1 </w:t>
      </w:r>
      <w:r w:rsidR="00B5236A">
        <w:tab/>
      </w:r>
      <w:r>
        <w:t xml:space="preserve">In terms of the conditions of establishment of the </w:t>
      </w:r>
      <w:proofErr w:type="gramStart"/>
      <w:r w:rsidR="0094075D">
        <w:t xml:space="preserve">Entabeni </w:t>
      </w:r>
      <w:r>
        <w:t xml:space="preserve"> Estate</w:t>
      </w:r>
      <w:proofErr w:type="gramEnd"/>
      <w:r>
        <w:t xml:space="preserve">, Deeds of Sale and the </w:t>
      </w:r>
      <w:r w:rsidR="0094075D">
        <w:t>Constitution</w:t>
      </w:r>
      <w:r>
        <w:t xml:space="preserve"> of </w:t>
      </w:r>
      <w:r w:rsidR="0094075D">
        <w:t>EFVHOA</w:t>
      </w:r>
      <w:r>
        <w:t xml:space="preserve"> is responsible for the management of the Estate and the implementation of the Architectural Guidelines  and Standards. </w:t>
      </w:r>
    </w:p>
    <w:p w14:paraId="3A648B0C" w14:textId="77777777" w:rsidR="00B759B8" w:rsidRDefault="00EA1ED0">
      <w:pPr>
        <w:spacing w:after="112" w:line="259" w:lineRule="auto"/>
        <w:ind w:left="0" w:firstLine="0"/>
        <w:jc w:val="left"/>
      </w:pPr>
      <w:r>
        <w:t xml:space="preserve"> </w:t>
      </w:r>
    </w:p>
    <w:p w14:paraId="3E37317D" w14:textId="77777777" w:rsidR="00B759B8" w:rsidRDefault="00EA1ED0">
      <w:pPr>
        <w:ind w:left="1542" w:right="6"/>
      </w:pPr>
      <w:r>
        <w:t xml:space="preserve">2.2 </w:t>
      </w:r>
      <w:r w:rsidR="00B5236A">
        <w:tab/>
      </w:r>
      <w:r>
        <w:t xml:space="preserve">The Contractor wishes to offer his services to the registered owners of stands and/or sectional title units / sectional title developments, for the construction thereof </w:t>
      </w:r>
      <w:proofErr w:type="gramStart"/>
      <w:r>
        <w:t>in</w:t>
      </w:r>
      <w:proofErr w:type="gramEnd"/>
      <w:r>
        <w:t xml:space="preserve"> the Estate. </w:t>
      </w:r>
    </w:p>
    <w:p w14:paraId="667251FD" w14:textId="77777777" w:rsidR="00B759B8" w:rsidRDefault="00EA1ED0">
      <w:pPr>
        <w:spacing w:after="112" w:line="259" w:lineRule="auto"/>
        <w:ind w:left="0" w:firstLine="0"/>
        <w:jc w:val="left"/>
      </w:pPr>
      <w:r>
        <w:t xml:space="preserve"> </w:t>
      </w:r>
    </w:p>
    <w:p w14:paraId="4AC03EFC" w14:textId="77777777" w:rsidR="00B759B8" w:rsidRDefault="00EA1ED0" w:rsidP="0094075D">
      <w:pPr>
        <w:spacing w:after="26" w:line="362" w:lineRule="auto"/>
        <w:ind w:left="1556" w:hanging="730"/>
        <w:jc w:val="left"/>
      </w:pPr>
      <w:r>
        <w:t xml:space="preserve">2.3 </w:t>
      </w:r>
      <w:r>
        <w:tab/>
        <w:t xml:space="preserve">In order for the Contractor to be accredited by </w:t>
      </w:r>
      <w:r w:rsidR="0094075D">
        <w:t>EFVHOA</w:t>
      </w:r>
      <w:r>
        <w:t xml:space="preserve"> to undertake construction in the Estate, the Contractor accepts and agrees to abide </w:t>
      </w:r>
      <w:r>
        <w:lastRenderedPageBreak/>
        <w:t xml:space="preserve">by the Estate </w:t>
      </w:r>
      <w:r w:rsidR="0094075D">
        <w:t>Rules</w:t>
      </w:r>
      <w:r>
        <w:t>, the EMP, and the Contractor’s Code of Conduct as set out in this agreement.</w:t>
      </w:r>
    </w:p>
    <w:p w14:paraId="4C3D2ED9" w14:textId="77777777" w:rsidR="00B759B8" w:rsidRDefault="00EA1ED0">
      <w:pPr>
        <w:spacing w:after="0" w:line="259" w:lineRule="auto"/>
        <w:ind w:left="0" w:firstLine="0"/>
        <w:jc w:val="left"/>
      </w:pPr>
      <w:r>
        <w:rPr>
          <w:sz w:val="20"/>
        </w:rPr>
        <w:t xml:space="preserve"> </w:t>
      </w:r>
    </w:p>
    <w:p w14:paraId="623B2AD9" w14:textId="77777777" w:rsidR="00B759B8" w:rsidRDefault="00EA1ED0">
      <w:pPr>
        <w:spacing w:after="0" w:line="259" w:lineRule="auto"/>
        <w:ind w:left="0" w:firstLine="0"/>
        <w:jc w:val="left"/>
      </w:pPr>
      <w:r>
        <w:rPr>
          <w:sz w:val="20"/>
        </w:rPr>
        <w:t xml:space="preserve"> </w:t>
      </w:r>
    </w:p>
    <w:p w14:paraId="12E7B5E1" w14:textId="77777777" w:rsidR="00B759B8" w:rsidRDefault="00EA1ED0">
      <w:pPr>
        <w:spacing w:after="14" w:line="259" w:lineRule="auto"/>
        <w:ind w:left="0" w:firstLine="0"/>
        <w:jc w:val="left"/>
      </w:pPr>
      <w:r>
        <w:rPr>
          <w:sz w:val="19"/>
        </w:rPr>
        <w:t xml:space="preserve"> </w:t>
      </w:r>
    </w:p>
    <w:p w14:paraId="5E39338E" w14:textId="77777777" w:rsidR="00B759B8" w:rsidRDefault="00EA1ED0">
      <w:pPr>
        <w:ind w:left="1542" w:right="6"/>
      </w:pPr>
      <w:r>
        <w:t xml:space="preserve">2.4 </w:t>
      </w:r>
      <w:r w:rsidR="00B5236A">
        <w:tab/>
      </w:r>
      <w:r>
        <w:t xml:space="preserve">The Contractor acknowledges receipt of the aforementioned documents and that he has read them, understands their </w:t>
      </w:r>
      <w:proofErr w:type="gramStart"/>
      <w:r>
        <w:t>contents</w:t>
      </w:r>
      <w:proofErr w:type="gramEnd"/>
      <w:r>
        <w:t xml:space="preserve"> and agrees to abide by their provisions. </w:t>
      </w:r>
    </w:p>
    <w:p w14:paraId="537BBEFA" w14:textId="77777777" w:rsidR="00B759B8" w:rsidRDefault="00EA1ED0">
      <w:pPr>
        <w:spacing w:after="112" w:line="259" w:lineRule="auto"/>
        <w:ind w:left="0" w:firstLine="0"/>
        <w:jc w:val="left"/>
      </w:pPr>
      <w:r>
        <w:t xml:space="preserve"> </w:t>
      </w:r>
    </w:p>
    <w:p w14:paraId="4D5A6858" w14:textId="77777777" w:rsidR="00B759B8" w:rsidRDefault="00EA1ED0">
      <w:pPr>
        <w:ind w:left="1542" w:right="6"/>
      </w:pPr>
      <w:r>
        <w:t xml:space="preserve">2.5 </w:t>
      </w:r>
      <w:r w:rsidR="00B5236A">
        <w:tab/>
      </w:r>
      <w:r>
        <w:t xml:space="preserve">This document sets out the Procedures, Rules, Regulations and Code of Conduct which the Contractor and the Registered Owner will follow during the execution of any building works on the Estate. </w:t>
      </w:r>
    </w:p>
    <w:p w14:paraId="2061C48C" w14:textId="77777777" w:rsidR="00B759B8" w:rsidRDefault="00EA1ED0">
      <w:pPr>
        <w:spacing w:after="112" w:line="259" w:lineRule="auto"/>
        <w:ind w:left="0" w:firstLine="0"/>
        <w:jc w:val="left"/>
      </w:pPr>
      <w:r>
        <w:t xml:space="preserve"> </w:t>
      </w:r>
    </w:p>
    <w:p w14:paraId="61BDFAC3" w14:textId="77777777" w:rsidR="00B759B8" w:rsidRDefault="00EA1ED0">
      <w:pPr>
        <w:ind w:left="1542" w:right="6"/>
      </w:pPr>
      <w:r>
        <w:t>2.6</w:t>
      </w:r>
      <w:r w:rsidR="00B5236A">
        <w:tab/>
      </w:r>
      <w:r>
        <w:t xml:space="preserve">In the event of the Contractor being a closed corporation or a proprietary limited company (Pty) Ltd., the representative who signs this agreement personally accepts all liabilities, penalties and obligations which may arise through the operation of this agreement as if he/she had signed this agreement in his/her personal capacity. </w:t>
      </w:r>
    </w:p>
    <w:p w14:paraId="5049E4C1" w14:textId="77777777" w:rsidR="0094075D" w:rsidRDefault="0094075D">
      <w:pPr>
        <w:ind w:left="1542" w:right="6"/>
      </w:pPr>
    </w:p>
    <w:p w14:paraId="3DD998C1" w14:textId="77777777" w:rsidR="0094075D" w:rsidRDefault="0094075D" w:rsidP="0094075D">
      <w:pPr>
        <w:ind w:right="6"/>
        <w:rPr>
          <w:b/>
          <w:u w:val="single"/>
        </w:rPr>
      </w:pPr>
      <w:r>
        <w:rPr>
          <w:b/>
        </w:rPr>
        <w:t>3.</w:t>
      </w:r>
      <w:r>
        <w:rPr>
          <w:b/>
        </w:rPr>
        <w:tab/>
      </w:r>
      <w:r w:rsidRPr="0094075D">
        <w:rPr>
          <w:b/>
          <w:u w:val="single"/>
        </w:rPr>
        <w:t>INDUCTION COURSE</w:t>
      </w:r>
    </w:p>
    <w:p w14:paraId="5FC5F961" w14:textId="77777777" w:rsidR="002B2B29" w:rsidRDefault="002B2B29" w:rsidP="0094075D">
      <w:pPr>
        <w:ind w:right="6"/>
        <w:rPr>
          <w:b/>
          <w:u w:val="single"/>
        </w:rPr>
      </w:pPr>
    </w:p>
    <w:p w14:paraId="48FCF333" w14:textId="77777777" w:rsidR="002B2B29" w:rsidRDefault="002B2B29" w:rsidP="002B2B29">
      <w:pPr>
        <w:ind w:left="1440" w:right="6" w:hanging="647"/>
      </w:pPr>
      <w:r>
        <w:t>3.1</w:t>
      </w:r>
      <w:r>
        <w:tab/>
        <w:t xml:space="preserve">The </w:t>
      </w:r>
      <w:proofErr w:type="gramStart"/>
      <w:r>
        <w:t>Contractor or</w:t>
      </w:r>
      <w:proofErr w:type="gramEnd"/>
      <w:r>
        <w:t xml:space="preserve"> and all his personnel shall before </w:t>
      </w:r>
      <w:proofErr w:type="gramStart"/>
      <w:r>
        <w:t>commencing</w:t>
      </w:r>
      <w:proofErr w:type="gramEnd"/>
      <w:r>
        <w:t xml:space="preserve"> any work for the owner, attend an Induction Course presented by the Developer.</w:t>
      </w:r>
    </w:p>
    <w:p w14:paraId="2B0ADA20" w14:textId="77777777" w:rsidR="002B2B29" w:rsidRDefault="002B2B29" w:rsidP="002B2B29">
      <w:pPr>
        <w:ind w:left="1440" w:right="6" w:hanging="647"/>
      </w:pPr>
    </w:p>
    <w:p w14:paraId="5A5EB4FF" w14:textId="77777777" w:rsidR="002B2B29" w:rsidRPr="002B2B29" w:rsidRDefault="002B2B29" w:rsidP="002B2B29">
      <w:pPr>
        <w:ind w:left="1440" w:right="6" w:hanging="647"/>
      </w:pPr>
      <w:r>
        <w:t>3.2</w:t>
      </w:r>
      <w:r>
        <w:tab/>
        <w:t>Induction Courses will be offered once per week at a cost of R200,00 per attendee.</w:t>
      </w:r>
      <w:r>
        <w:tab/>
      </w:r>
    </w:p>
    <w:p w14:paraId="7E527D64" w14:textId="77777777" w:rsidR="00B759B8" w:rsidRDefault="00EA1ED0">
      <w:pPr>
        <w:spacing w:after="107" w:line="259" w:lineRule="auto"/>
        <w:ind w:left="0" w:firstLine="0"/>
        <w:jc w:val="left"/>
      </w:pPr>
      <w:r>
        <w:t xml:space="preserve"> </w:t>
      </w:r>
    </w:p>
    <w:p w14:paraId="3DA14E9A" w14:textId="77777777" w:rsidR="002B2B29" w:rsidRDefault="002B2B29">
      <w:pPr>
        <w:pStyle w:val="Heading1"/>
        <w:tabs>
          <w:tab w:val="center" w:pos="1742"/>
        </w:tabs>
        <w:ind w:left="0" w:firstLine="0"/>
      </w:pPr>
      <w:r>
        <w:rPr>
          <w:u w:val="none"/>
        </w:rPr>
        <w:t>4</w:t>
      </w:r>
      <w:r w:rsidR="00EA1ED0">
        <w:rPr>
          <w:u w:val="none"/>
        </w:rPr>
        <w:t xml:space="preserve">. </w:t>
      </w:r>
      <w:r w:rsidR="00EA1ED0">
        <w:rPr>
          <w:u w:val="none"/>
        </w:rPr>
        <w:tab/>
      </w:r>
      <w:r w:rsidR="00EA1ED0">
        <w:t>SITE HANDOVER</w:t>
      </w:r>
    </w:p>
    <w:p w14:paraId="70514BB9" w14:textId="77777777" w:rsidR="00B759B8" w:rsidRDefault="00EA1ED0">
      <w:pPr>
        <w:pStyle w:val="Heading1"/>
        <w:tabs>
          <w:tab w:val="center" w:pos="1742"/>
        </w:tabs>
        <w:ind w:left="0" w:firstLine="0"/>
      </w:pPr>
      <w:r>
        <w:rPr>
          <w:u w:val="none"/>
        </w:rPr>
        <w:t xml:space="preserve"> </w:t>
      </w:r>
    </w:p>
    <w:p w14:paraId="79D2F9FB" w14:textId="77777777" w:rsidR="00B759B8" w:rsidRDefault="002B2B29">
      <w:pPr>
        <w:ind w:left="1542" w:right="6"/>
      </w:pPr>
      <w:r>
        <w:t>4</w:t>
      </w:r>
      <w:r w:rsidR="00EA1ED0">
        <w:t xml:space="preserve">.1 </w:t>
      </w:r>
      <w:r w:rsidR="00595EDE">
        <w:tab/>
      </w:r>
      <w:r w:rsidR="00EA1ED0">
        <w:t xml:space="preserve">A site handover meeting shall be arranged by the Contractor with </w:t>
      </w:r>
      <w:r>
        <w:t>EFVHOA</w:t>
      </w:r>
      <w:r w:rsidR="00EA1ED0">
        <w:t xml:space="preserve"> and/or its nominated agent and the Owner at least 48 </w:t>
      </w:r>
      <w:r>
        <w:t>hours prior</w:t>
      </w:r>
      <w:r w:rsidR="00EA1ED0">
        <w:t xml:space="preserve"> to the date of handover is required. The meeting will be held on the building site before the Contractor will be entitled to move onto site in any form or for any purpose, including the storing of building materials on the </w:t>
      </w:r>
      <w:r w:rsidR="00EA1ED0">
        <w:lastRenderedPageBreak/>
        <w:t xml:space="preserve">site. </w:t>
      </w:r>
      <w:r>
        <w:t xml:space="preserve"> The handover meeting shall be after completion by the Contractor of the Induction Course.</w:t>
      </w:r>
    </w:p>
    <w:p w14:paraId="2DCD031A" w14:textId="77777777" w:rsidR="00B759B8" w:rsidRDefault="00EA1ED0">
      <w:pPr>
        <w:spacing w:after="108" w:line="259" w:lineRule="auto"/>
        <w:ind w:left="0" w:firstLine="0"/>
        <w:jc w:val="left"/>
      </w:pPr>
      <w:r>
        <w:t xml:space="preserve"> </w:t>
      </w:r>
    </w:p>
    <w:p w14:paraId="2CFCCC18" w14:textId="77777777" w:rsidR="00B759B8" w:rsidRDefault="00EA1ED0">
      <w:pPr>
        <w:tabs>
          <w:tab w:val="center" w:pos="994"/>
          <w:tab w:val="center" w:pos="3893"/>
        </w:tabs>
        <w:spacing w:after="114" w:line="259" w:lineRule="auto"/>
        <w:ind w:left="0" w:firstLine="0"/>
        <w:jc w:val="left"/>
      </w:pPr>
      <w:r>
        <w:rPr>
          <w:rFonts w:ascii="Calibri" w:eastAsia="Calibri" w:hAnsi="Calibri" w:cs="Calibri"/>
        </w:rPr>
        <w:tab/>
      </w:r>
      <w:r w:rsidR="002B2B29">
        <w:rPr>
          <w:rFonts w:ascii="Calibri" w:eastAsia="Calibri" w:hAnsi="Calibri" w:cs="Calibri"/>
        </w:rPr>
        <w:t>4</w:t>
      </w:r>
      <w:r>
        <w:t xml:space="preserve">.2 </w:t>
      </w:r>
      <w:r>
        <w:tab/>
        <w:t xml:space="preserve">The site handover meeting will be attended by – </w:t>
      </w:r>
    </w:p>
    <w:p w14:paraId="792E91C7" w14:textId="77777777" w:rsidR="00B759B8" w:rsidRDefault="002B2B29">
      <w:pPr>
        <w:spacing w:after="107" w:line="259" w:lineRule="auto"/>
        <w:ind w:left="1561" w:right="6" w:firstLine="0"/>
      </w:pPr>
      <w:r>
        <w:t>4</w:t>
      </w:r>
      <w:r w:rsidR="00EA1ED0">
        <w:t xml:space="preserve">.2.1 The </w:t>
      </w:r>
      <w:proofErr w:type="gramStart"/>
      <w:r w:rsidR="00EA1ED0">
        <w:t>Owner;</w:t>
      </w:r>
      <w:proofErr w:type="gramEnd"/>
      <w:r w:rsidR="00EA1ED0">
        <w:t xml:space="preserve"> </w:t>
      </w:r>
    </w:p>
    <w:p w14:paraId="0A9B7010" w14:textId="77777777" w:rsidR="00B759B8" w:rsidRDefault="002B2B29">
      <w:pPr>
        <w:spacing w:after="102" w:line="259" w:lineRule="auto"/>
        <w:ind w:left="1561" w:right="6" w:firstLine="0"/>
      </w:pPr>
      <w:r>
        <w:t>4</w:t>
      </w:r>
      <w:r w:rsidR="00EA1ED0">
        <w:t xml:space="preserve">.2.2 The Representative of </w:t>
      </w:r>
      <w:proofErr w:type="gramStart"/>
      <w:r w:rsidR="00595EDE">
        <w:t>EFV</w:t>
      </w:r>
      <w:r w:rsidR="009B4489">
        <w:t>H</w:t>
      </w:r>
      <w:r w:rsidR="00595EDE">
        <w:t>OA</w:t>
      </w:r>
      <w:r w:rsidR="00EA1ED0">
        <w:t>;</w:t>
      </w:r>
      <w:proofErr w:type="gramEnd"/>
      <w:r w:rsidR="00EA1ED0">
        <w:t xml:space="preserve"> </w:t>
      </w:r>
    </w:p>
    <w:p w14:paraId="0826D787" w14:textId="77777777" w:rsidR="00B759B8" w:rsidRDefault="002B2B29">
      <w:pPr>
        <w:spacing w:after="107" w:line="259" w:lineRule="auto"/>
        <w:ind w:left="1561" w:right="6" w:firstLine="0"/>
      </w:pPr>
      <w:r>
        <w:t>4</w:t>
      </w:r>
      <w:r w:rsidR="00EA1ED0">
        <w:t xml:space="preserve">.2.3 The </w:t>
      </w:r>
      <w:proofErr w:type="gramStart"/>
      <w:r w:rsidR="00EA1ED0">
        <w:t>Contractor;</w:t>
      </w:r>
      <w:proofErr w:type="gramEnd"/>
      <w:r w:rsidR="00EA1ED0">
        <w:t xml:space="preserve"> </w:t>
      </w:r>
    </w:p>
    <w:p w14:paraId="552714FB" w14:textId="77777777" w:rsidR="00B759B8" w:rsidRDefault="002B2B29">
      <w:pPr>
        <w:spacing w:line="259" w:lineRule="auto"/>
        <w:ind w:left="1561" w:right="6" w:firstLine="0"/>
      </w:pPr>
      <w:r>
        <w:t>4</w:t>
      </w:r>
      <w:r w:rsidR="00EA1ED0">
        <w:t xml:space="preserve">.2.4 The Architect. </w:t>
      </w:r>
    </w:p>
    <w:p w14:paraId="575CD133" w14:textId="77777777" w:rsidR="00B759B8" w:rsidRDefault="00EA1ED0">
      <w:pPr>
        <w:spacing w:after="0" w:line="259" w:lineRule="auto"/>
        <w:ind w:left="0" w:firstLine="0"/>
        <w:jc w:val="left"/>
      </w:pPr>
      <w:r>
        <w:t xml:space="preserve"> </w:t>
      </w:r>
    </w:p>
    <w:p w14:paraId="1ED28093" w14:textId="77777777" w:rsidR="00B759B8" w:rsidRDefault="00EA1ED0">
      <w:pPr>
        <w:spacing w:after="0" w:line="259" w:lineRule="auto"/>
        <w:ind w:left="0" w:firstLine="0"/>
        <w:jc w:val="left"/>
      </w:pPr>
      <w:r>
        <w:t xml:space="preserve"> </w:t>
      </w:r>
    </w:p>
    <w:p w14:paraId="0C9B4239" w14:textId="77777777" w:rsidR="00B759B8" w:rsidRDefault="002B2B29">
      <w:pPr>
        <w:ind w:left="1542" w:right="6"/>
      </w:pPr>
      <w:r>
        <w:t>4</w:t>
      </w:r>
      <w:r w:rsidR="00EA1ED0">
        <w:t xml:space="preserve">.3 </w:t>
      </w:r>
      <w:r w:rsidR="00595EDE">
        <w:tab/>
      </w:r>
      <w:r w:rsidR="00EA1ED0">
        <w:t xml:space="preserve">The following must be complied with or agreed upon prior to the site handover (and at the site handover a discussion will take place as to whether or not this provision has been complied with), </w:t>
      </w:r>
      <w:proofErr w:type="gramStart"/>
      <w:r w:rsidR="00EA1ED0">
        <w:t>namely :</w:t>
      </w:r>
      <w:proofErr w:type="gramEnd"/>
      <w:r w:rsidR="00EA1ED0">
        <w:t xml:space="preserve"> </w:t>
      </w:r>
    </w:p>
    <w:p w14:paraId="3B484EBD" w14:textId="77777777" w:rsidR="00B5236A" w:rsidRDefault="00B5236A">
      <w:pPr>
        <w:ind w:left="1542" w:right="6"/>
      </w:pPr>
    </w:p>
    <w:p w14:paraId="60016DD1" w14:textId="77777777" w:rsidR="00B759B8" w:rsidRDefault="002B2B29">
      <w:pPr>
        <w:ind w:left="2277" w:right="6"/>
      </w:pPr>
      <w:r>
        <w:t>4</w:t>
      </w:r>
      <w:r w:rsidR="00EA1ED0">
        <w:t xml:space="preserve">.3.1 All site corner pegs must be identified and marked by a registered land </w:t>
      </w:r>
      <w:proofErr w:type="gramStart"/>
      <w:r w:rsidR="00EA1ED0">
        <w:t>surveyor;</w:t>
      </w:r>
      <w:proofErr w:type="gramEnd"/>
      <w:r w:rsidR="00EA1ED0">
        <w:t xml:space="preserve"> </w:t>
      </w:r>
    </w:p>
    <w:p w14:paraId="31DEDDDE" w14:textId="77777777" w:rsidR="009B4489" w:rsidRDefault="009B4489">
      <w:pPr>
        <w:ind w:left="2277" w:right="6"/>
      </w:pPr>
    </w:p>
    <w:p w14:paraId="4DF2598D" w14:textId="77777777" w:rsidR="00B759B8" w:rsidRDefault="002B2B29">
      <w:pPr>
        <w:ind w:left="2277" w:right="6"/>
      </w:pPr>
      <w:r>
        <w:t>4</w:t>
      </w:r>
      <w:r w:rsidR="00EA1ED0">
        <w:t xml:space="preserve">.3.2 The site including the designated building area, prior to the commencement of any work (including cleaning work) and its surroundings will be photographed by </w:t>
      </w:r>
      <w:r>
        <w:t>EFVHOA</w:t>
      </w:r>
      <w:r w:rsidR="00EA1ED0">
        <w:t xml:space="preserve"> in digital format. The photographs shall include the building yard, general site, the street immediately in front of and adjacent to the site, including lampposts, bollards, manholes, all site boundaries, including pavements, all verge planting immediately in from and adjacent to the site. </w:t>
      </w:r>
    </w:p>
    <w:p w14:paraId="65625022" w14:textId="77777777" w:rsidR="00B759B8" w:rsidRDefault="00EA1ED0">
      <w:pPr>
        <w:ind w:left="2281" w:right="6" w:firstLine="0"/>
      </w:pPr>
      <w:r>
        <w:t xml:space="preserve">The purpose of this is to establish the condition of all items prior to handover and shall be deemed </w:t>
      </w:r>
      <w:r>
        <w:rPr>
          <w:i/>
        </w:rPr>
        <w:t xml:space="preserve">de facto </w:t>
      </w:r>
      <w:r>
        <w:t xml:space="preserve">evidence for the determination and calculation of any damages and breakages. </w:t>
      </w:r>
    </w:p>
    <w:p w14:paraId="07A9275C" w14:textId="77777777" w:rsidR="00B759B8" w:rsidRDefault="00EA1ED0">
      <w:pPr>
        <w:spacing w:after="112" w:line="259" w:lineRule="auto"/>
        <w:ind w:left="0" w:firstLine="0"/>
        <w:jc w:val="left"/>
      </w:pPr>
      <w:r>
        <w:t xml:space="preserve"> </w:t>
      </w:r>
    </w:p>
    <w:p w14:paraId="7F57A353" w14:textId="77777777" w:rsidR="00B759B8" w:rsidRDefault="002B2B29">
      <w:pPr>
        <w:ind w:left="2277" w:right="6"/>
      </w:pPr>
      <w:r>
        <w:t>4</w:t>
      </w:r>
      <w:r w:rsidR="00EA1ED0">
        <w:t xml:space="preserve">.3.4 The </w:t>
      </w:r>
      <w:r>
        <w:t>delivery</w:t>
      </w:r>
      <w:r w:rsidR="00EA1ED0">
        <w:t xml:space="preserve"> of all documentation required for Site </w:t>
      </w:r>
      <w:proofErr w:type="gramStart"/>
      <w:r w:rsidR="00EA1ED0">
        <w:t>Handover  to</w:t>
      </w:r>
      <w:proofErr w:type="gramEnd"/>
      <w:r w:rsidR="00EA1ED0">
        <w:t xml:space="preserve">  The </w:t>
      </w:r>
      <w:r>
        <w:t>EFVHOA</w:t>
      </w:r>
      <w:r w:rsidR="00EA1ED0">
        <w:t xml:space="preserve"> office 48 hours prior to handover, this shall include proof of payment of building levies and building deposits in terms of this agreement. </w:t>
      </w:r>
    </w:p>
    <w:p w14:paraId="60219C1D" w14:textId="77777777" w:rsidR="00B759B8" w:rsidRDefault="00EA1ED0">
      <w:pPr>
        <w:spacing w:after="107" w:line="259" w:lineRule="auto"/>
        <w:ind w:left="0" w:firstLine="0"/>
        <w:jc w:val="left"/>
      </w:pPr>
      <w:r>
        <w:lastRenderedPageBreak/>
        <w:t xml:space="preserve"> </w:t>
      </w:r>
    </w:p>
    <w:p w14:paraId="046EF335" w14:textId="77777777" w:rsidR="001E0A33" w:rsidRDefault="002B2B29">
      <w:pPr>
        <w:ind w:left="1542" w:right="6"/>
      </w:pPr>
      <w:r>
        <w:t>4</w:t>
      </w:r>
      <w:r w:rsidR="00EA1ED0">
        <w:t xml:space="preserve">.4 </w:t>
      </w:r>
      <w:r w:rsidR="00B5236A">
        <w:tab/>
      </w:r>
      <w:r w:rsidR="00EA1ED0">
        <w:t>The following will be agreed upon at the site handover meeting:</w:t>
      </w:r>
    </w:p>
    <w:p w14:paraId="2F74F698" w14:textId="77777777" w:rsidR="001E0A33" w:rsidRDefault="001E0A33">
      <w:pPr>
        <w:ind w:left="1542" w:right="6"/>
      </w:pPr>
    </w:p>
    <w:p w14:paraId="352503DB" w14:textId="77777777" w:rsidR="001E0A33" w:rsidRDefault="001E0A33" w:rsidP="001E0A33">
      <w:pPr>
        <w:ind w:left="1561" w:right="6" w:hanging="42"/>
      </w:pPr>
      <w:r>
        <w:t>4</w:t>
      </w:r>
      <w:r w:rsidR="00EA1ED0">
        <w:t xml:space="preserve">.4.1 The positioning on the erf of containers, toilets, showers, site </w:t>
      </w:r>
      <w:r>
        <w:t xml:space="preserve">   </w:t>
      </w:r>
    </w:p>
    <w:p w14:paraId="6811ABD8" w14:textId="77777777" w:rsidR="001E0A33" w:rsidRDefault="001E0A33" w:rsidP="001E0A33">
      <w:pPr>
        <w:ind w:left="1561" w:right="6" w:hanging="42"/>
      </w:pPr>
      <w:r>
        <w:t xml:space="preserve">         </w:t>
      </w:r>
      <w:r w:rsidR="00EA1ED0">
        <w:t xml:space="preserve">kitchens, refuse bins and skips as well as the extent of </w:t>
      </w:r>
      <w:proofErr w:type="gramStart"/>
      <w:r w:rsidR="00EA1ED0">
        <w:t>screened</w:t>
      </w:r>
      <w:proofErr w:type="gramEnd"/>
      <w:r w:rsidR="00EA1ED0">
        <w:t xml:space="preserve"> </w:t>
      </w:r>
      <w:r>
        <w:t xml:space="preserve"> </w:t>
      </w:r>
    </w:p>
    <w:p w14:paraId="08FA5BA8" w14:textId="77777777" w:rsidR="00B759B8" w:rsidRDefault="001E0A33" w:rsidP="001E0A33">
      <w:pPr>
        <w:ind w:left="1561" w:right="6" w:hanging="42"/>
      </w:pPr>
      <w:r>
        <w:t xml:space="preserve">         </w:t>
      </w:r>
      <w:r w:rsidR="00EA1ED0">
        <w:t xml:space="preserve">areas. </w:t>
      </w:r>
    </w:p>
    <w:p w14:paraId="079AFBE0" w14:textId="77777777" w:rsidR="00B759B8" w:rsidRDefault="002B2B29">
      <w:pPr>
        <w:spacing w:after="102" w:line="259" w:lineRule="auto"/>
        <w:ind w:left="1561" w:right="6" w:firstLine="0"/>
      </w:pPr>
      <w:r>
        <w:t>4</w:t>
      </w:r>
      <w:r w:rsidR="00EA1ED0">
        <w:t xml:space="preserve">.4.2 The extent of cut and fill, including retaining structures. </w:t>
      </w:r>
    </w:p>
    <w:p w14:paraId="5FBD6A8F" w14:textId="77777777" w:rsidR="00B759B8" w:rsidRDefault="002B2B29">
      <w:pPr>
        <w:spacing w:after="107" w:line="259" w:lineRule="auto"/>
        <w:ind w:left="1561" w:right="6" w:firstLine="0"/>
      </w:pPr>
      <w:r>
        <w:t>4</w:t>
      </w:r>
      <w:r w:rsidR="00EA1ED0">
        <w:t xml:space="preserve">.4.3 A storm water management plan. </w:t>
      </w:r>
    </w:p>
    <w:p w14:paraId="00ADD3E8" w14:textId="77777777" w:rsidR="001E0A33" w:rsidRDefault="002B2B29">
      <w:pPr>
        <w:ind w:left="2277" w:right="6"/>
      </w:pPr>
      <w:r>
        <w:t>4</w:t>
      </w:r>
      <w:r w:rsidR="00EA1ED0">
        <w:t>.4.4 Environmental issues will be identifi</w:t>
      </w:r>
      <w:r w:rsidR="001E0A33">
        <w:t>ed, including preservation of</w:t>
      </w:r>
    </w:p>
    <w:p w14:paraId="27A72A99" w14:textId="77777777" w:rsidR="00B759B8" w:rsidRDefault="001E0A33">
      <w:pPr>
        <w:ind w:left="2277" w:right="6"/>
      </w:pPr>
      <w:r>
        <w:t xml:space="preserve">          </w:t>
      </w:r>
      <w:r w:rsidR="00EA1ED0">
        <w:t xml:space="preserve">existing vegetation and the storage of material. </w:t>
      </w:r>
    </w:p>
    <w:p w14:paraId="5319F5B7" w14:textId="77777777" w:rsidR="00B759B8" w:rsidRDefault="00EA1ED0">
      <w:pPr>
        <w:spacing w:after="112" w:line="259" w:lineRule="auto"/>
        <w:ind w:left="0" w:firstLine="0"/>
        <w:jc w:val="left"/>
      </w:pPr>
      <w:r>
        <w:t xml:space="preserve"> </w:t>
      </w:r>
    </w:p>
    <w:p w14:paraId="25F4536C" w14:textId="77777777" w:rsidR="00B759B8" w:rsidRDefault="002B2B29">
      <w:pPr>
        <w:ind w:left="1542" w:right="6"/>
      </w:pPr>
      <w:r>
        <w:t>4</w:t>
      </w:r>
      <w:r w:rsidR="00EA1ED0">
        <w:t>.5 The Contractor shall furnish</w:t>
      </w:r>
      <w:r>
        <w:t xml:space="preserve"> EFVHOA</w:t>
      </w:r>
      <w:r w:rsidR="00EA1ED0">
        <w:t xml:space="preserve"> with a written list of </w:t>
      </w:r>
      <w:proofErr w:type="gramStart"/>
      <w:r w:rsidR="00EA1ED0">
        <w:t>sub-contractors</w:t>
      </w:r>
      <w:proofErr w:type="gramEnd"/>
      <w:r w:rsidR="00EA1ED0">
        <w:t xml:space="preserve"> and suppliers to be used on the site. </w:t>
      </w:r>
    </w:p>
    <w:p w14:paraId="2931219D" w14:textId="77777777" w:rsidR="00B759B8" w:rsidRDefault="00EA1ED0">
      <w:pPr>
        <w:spacing w:after="112" w:line="259" w:lineRule="auto"/>
        <w:ind w:left="0" w:firstLine="0"/>
        <w:jc w:val="left"/>
      </w:pPr>
      <w:r>
        <w:t xml:space="preserve"> </w:t>
      </w:r>
    </w:p>
    <w:p w14:paraId="5CE35388" w14:textId="77777777" w:rsidR="00B759B8" w:rsidRDefault="002B2B29">
      <w:pPr>
        <w:spacing w:after="369"/>
        <w:ind w:left="1542" w:right="6"/>
      </w:pPr>
      <w:r>
        <w:t>4</w:t>
      </w:r>
      <w:r w:rsidR="00EA1ED0">
        <w:t xml:space="preserve">.6 </w:t>
      </w:r>
      <w:r w:rsidR="00B5236A">
        <w:tab/>
      </w:r>
      <w:r w:rsidR="00EA1ED0">
        <w:t xml:space="preserve">The ARC must be in possession of building plans, approved by both </w:t>
      </w:r>
      <w:r>
        <w:t xml:space="preserve">EFVHOA </w:t>
      </w:r>
      <w:r w:rsidR="00EA1ED0">
        <w:t xml:space="preserve">and the </w:t>
      </w:r>
      <w:r>
        <w:t>K</w:t>
      </w:r>
      <w:r w:rsidR="00EA1ED0">
        <w:t xml:space="preserve">LM. No construction may commence before the building plans have been approved by both </w:t>
      </w:r>
      <w:r>
        <w:t>EFVHOA</w:t>
      </w:r>
      <w:r w:rsidR="00EA1ED0">
        <w:t xml:space="preserve"> and the </w:t>
      </w:r>
      <w:r>
        <w:t>K</w:t>
      </w:r>
      <w:r w:rsidR="00EA1ED0">
        <w:t xml:space="preserve">LM. </w:t>
      </w:r>
    </w:p>
    <w:p w14:paraId="18087DE6" w14:textId="77777777" w:rsidR="00B759B8" w:rsidRDefault="00EA1ED0">
      <w:pPr>
        <w:tabs>
          <w:tab w:val="center" w:pos="994"/>
          <w:tab w:val="center" w:pos="1752"/>
          <w:tab w:val="center" w:pos="2559"/>
          <w:tab w:val="center" w:pos="3570"/>
          <w:tab w:val="center" w:pos="4564"/>
          <w:tab w:val="center" w:pos="6041"/>
          <w:tab w:val="center" w:pos="7262"/>
          <w:tab w:val="right" w:pos="8640"/>
        </w:tabs>
        <w:spacing w:after="0" w:line="259" w:lineRule="auto"/>
        <w:ind w:left="0" w:firstLine="0"/>
        <w:jc w:val="left"/>
      </w:pPr>
      <w:r>
        <w:rPr>
          <w:rFonts w:ascii="Calibri" w:eastAsia="Calibri" w:hAnsi="Calibri" w:cs="Calibri"/>
        </w:rPr>
        <w:tab/>
      </w:r>
      <w:r w:rsidR="002B2B29">
        <w:rPr>
          <w:rFonts w:ascii="Calibri" w:eastAsia="Calibri" w:hAnsi="Calibri" w:cs="Calibri"/>
        </w:rPr>
        <w:t>4</w:t>
      </w:r>
      <w:r>
        <w:t>.7</w:t>
      </w:r>
      <w:r>
        <w:tab/>
        <w:t xml:space="preserve">The </w:t>
      </w:r>
      <w:r>
        <w:tab/>
      </w:r>
      <w:r w:rsidR="002B2B29">
        <w:t>EFVHOA</w:t>
      </w:r>
      <w:r>
        <w:t xml:space="preserve"> </w:t>
      </w:r>
      <w:r>
        <w:tab/>
        <w:t xml:space="preserve">Building </w:t>
      </w:r>
      <w:r>
        <w:tab/>
        <w:t xml:space="preserve">Control </w:t>
      </w:r>
      <w:r>
        <w:tab/>
        <w:t xml:space="preserve">Manager (BCM) </w:t>
      </w:r>
      <w:r>
        <w:tab/>
        <w:t>or</w:t>
      </w:r>
      <w:r>
        <w:tab/>
        <w:t>nominated</w:t>
      </w:r>
    </w:p>
    <w:p w14:paraId="18D28CD7" w14:textId="77777777" w:rsidR="00B759B8" w:rsidRDefault="00EA1ED0" w:rsidP="00A2277F">
      <w:pPr>
        <w:ind w:left="1542" w:right="6" w:firstLine="4"/>
      </w:pPr>
      <w:r>
        <w:t xml:space="preserve">representative will be furnished with a building program which, </w:t>
      </w:r>
      <w:r>
        <w:rPr>
          <w:i/>
        </w:rPr>
        <w:t>inter alia</w:t>
      </w:r>
      <w:r>
        <w:t xml:space="preserve">, </w:t>
      </w:r>
      <w:proofErr w:type="gramStart"/>
      <w:r>
        <w:t>high lights</w:t>
      </w:r>
      <w:proofErr w:type="gramEnd"/>
      <w:r>
        <w:t xml:space="preserve"> construction milestones and the completion date. </w:t>
      </w:r>
    </w:p>
    <w:p w14:paraId="6071D4FE" w14:textId="77777777" w:rsidR="00B759B8" w:rsidRDefault="00EA1ED0">
      <w:pPr>
        <w:spacing w:after="112" w:line="259" w:lineRule="auto"/>
        <w:ind w:left="0" w:firstLine="0"/>
        <w:jc w:val="left"/>
      </w:pPr>
      <w:r>
        <w:t xml:space="preserve"> </w:t>
      </w:r>
    </w:p>
    <w:p w14:paraId="0A04F9A8" w14:textId="77777777" w:rsidR="00B759B8" w:rsidRDefault="002B2B29">
      <w:pPr>
        <w:ind w:left="1542" w:right="6"/>
      </w:pPr>
      <w:r>
        <w:t>4</w:t>
      </w:r>
      <w:r w:rsidR="00EA1ED0">
        <w:t>.8</w:t>
      </w:r>
      <w:r w:rsidR="00B5236A">
        <w:tab/>
      </w:r>
      <w:r w:rsidR="00EA1ED0">
        <w:t xml:space="preserve"> Service connections on site will be identified and pointed out to the Contractor by the BCM (Building Control Manager). </w:t>
      </w:r>
    </w:p>
    <w:p w14:paraId="7BEA4C4A" w14:textId="77777777" w:rsidR="00B759B8" w:rsidRDefault="00EA1ED0">
      <w:pPr>
        <w:spacing w:after="112" w:line="259" w:lineRule="auto"/>
        <w:ind w:left="0" w:firstLine="0"/>
        <w:jc w:val="left"/>
      </w:pPr>
      <w:r>
        <w:t xml:space="preserve"> </w:t>
      </w:r>
    </w:p>
    <w:p w14:paraId="667D9DCE" w14:textId="77777777" w:rsidR="00B759B8" w:rsidRDefault="002B2B29">
      <w:pPr>
        <w:spacing w:after="46" w:line="361" w:lineRule="auto"/>
        <w:ind w:left="1562" w:right="22" w:hanging="721"/>
      </w:pPr>
      <w:r>
        <w:t>4</w:t>
      </w:r>
      <w:r w:rsidR="00EA1ED0">
        <w:t xml:space="preserve">.9 </w:t>
      </w:r>
      <w:r w:rsidR="00B5236A">
        <w:tab/>
      </w:r>
      <w:r w:rsidR="00EA1ED0">
        <w:rPr>
          <w:u w:val="single" w:color="000000"/>
        </w:rPr>
        <w:t xml:space="preserve">Prior to the site handover the Owner and Contractor must </w:t>
      </w:r>
      <w:r w:rsidR="0019696A">
        <w:rPr>
          <w:u w:val="single" w:color="000000"/>
        </w:rPr>
        <w:t xml:space="preserve">comply </w:t>
      </w:r>
      <w:r w:rsidR="0074479A">
        <w:rPr>
          <w:u w:val="single" w:color="000000"/>
        </w:rPr>
        <w:t xml:space="preserve">with </w:t>
      </w:r>
      <w:r w:rsidR="0019696A">
        <w:rPr>
          <w:u w:val="single" w:color="000000"/>
        </w:rPr>
        <w:t xml:space="preserve">the water </w:t>
      </w:r>
      <w:r w:rsidR="00EA1ED0">
        <w:rPr>
          <w:u w:val="single" w:color="000000"/>
        </w:rPr>
        <w:t xml:space="preserve">connection </w:t>
      </w:r>
      <w:r w:rsidR="0019696A">
        <w:rPr>
          <w:u w:val="single" w:color="000000"/>
        </w:rPr>
        <w:t>and supply requirements of the EFVHOA</w:t>
      </w:r>
      <w:r w:rsidR="00EA1ED0">
        <w:rPr>
          <w:u w:val="single" w:color="000000"/>
        </w:rPr>
        <w:t xml:space="preserve"> and have paid the relevant fees and</w:t>
      </w:r>
      <w:r w:rsidR="00EA1ED0">
        <w:t xml:space="preserve"> </w:t>
      </w:r>
      <w:r w:rsidR="00EA1ED0">
        <w:rPr>
          <w:u w:val="single" w:color="000000"/>
        </w:rPr>
        <w:t xml:space="preserve">deposits. </w:t>
      </w:r>
    </w:p>
    <w:p w14:paraId="7C1BC977" w14:textId="77777777" w:rsidR="00B759B8" w:rsidRDefault="00EA1ED0">
      <w:pPr>
        <w:spacing w:after="0" w:line="259" w:lineRule="auto"/>
        <w:ind w:left="0" w:firstLine="0"/>
        <w:jc w:val="left"/>
      </w:pPr>
      <w:r>
        <w:rPr>
          <w:sz w:val="27"/>
        </w:rPr>
        <w:t xml:space="preserve"> </w:t>
      </w:r>
    </w:p>
    <w:p w14:paraId="510CCE12" w14:textId="77777777" w:rsidR="00B759B8" w:rsidRDefault="002B2B29" w:rsidP="00A2277F">
      <w:pPr>
        <w:ind w:left="1618" w:right="6" w:hanging="792"/>
      </w:pPr>
      <w:r>
        <w:t>4</w:t>
      </w:r>
      <w:r w:rsidR="00EA1ED0">
        <w:t>.10</w:t>
      </w:r>
      <w:r w:rsidR="00B5236A">
        <w:tab/>
      </w:r>
      <w:r w:rsidR="00EA1ED0">
        <w:t xml:space="preserve">The Contractor is obliged to inform </w:t>
      </w:r>
      <w:r>
        <w:t>EFVHOA</w:t>
      </w:r>
      <w:r w:rsidR="00EA1ED0">
        <w:t xml:space="preserve"> when clauses </w:t>
      </w:r>
      <w:r>
        <w:t>4</w:t>
      </w:r>
      <w:r w:rsidR="00EA1ED0">
        <w:t xml:space="preserve">.3 to </w:t>
      </w:r>
      <w:r>
        <w:t>4</w:t>
      </w:r>
      <w:r w:rsidR="00EA1ED0">
        <w:t xml:space="preserve">.11 </w:t>
      </w:r>
      <w:r w:rsidR="00B5236A">
        <w:t xml:space="preserve">  </w:t>
      </w:r>
      <w:r w:rsidR="00A2277F">
        <w:t xml:space="preserve">    </w:t>
      </w:r>
      <w:r w:rsidR="00EA1ED0">
        <w:t xml:space="preserve">have been complied with and the site has been established. </w:t>
      </w:r>
    </w:p>
    <w:p w14:paraId="734A5B7B" w14:textId="77777777" w:rsidR="00B759B8" w:rsidRDefault="00EA1ED0">
      <w:pPr>
        <w:spacing w:after="112" w:line="259" w:lineRule="auto"/>
        <w:ind w:left="0" w:firstLine="0"/>
        <w:jc w:val="left"/>
      </w:pPr>
      <w:r>
        <w:t xml:space="preserve"> </w:t>
      </w:r>
    </w:p>
    <w:p w14:paraId="06A480D0" w14:textId="77777777" w:rsidR="00B759B8" w:rsidRDefault="002B2B29">
      <w:pPr>
        <w:ind w:left="1542" w:right="6"/>
      </w:pPr>
      <w:r>
        <w:t>4</w:t>
      </w:r>
      <w:r w:rsidR="00EA1ED0">
        <w:t xml:space="preserve">.11 </w:t>
      </w:r>
      <w:r w:rsidR="00B5236A">
        <w:tab/>
      </w:r>
      <w:r w:rsidR="00EA1ED0">
        <w:t xml:space="preserve">A final site establishment inspection by </w:t>
      </w:r>
      <w:r>
        <w:t>EFVHOA</w:t>
      </w:r>
      <w:r w:rsidR="00EA1ED0">
        <w:t xml:space="preserve"> shall be held before the Contractor may proceed with any building activities. </w:t>
      </w:r>
    </w:p>
    <w:p w14:paraId="6FEE5A3D" w14:textId="77777777" w:rsidR="00B759B8" w:rsidRDefault="00EA1ED0">
      <w:pPr>
        <w:spacing w:after="112" w:line="259" w:lineRule="auto"/>
        <w:ind w:left="0" w:firstLine="0"/>
        <w:jc w:val="left"/>
      </w:pPr>
      <w:r>
        <w:lastRenderedPageBreak/>
        <w:t xml:space="preserve"> </w:t>
      </w:r>
    </w:p>
    <w:p w14:paraId="2608DC95" w14:textId="77777777" w:rsidR="00B759B8" w:rsidRDefault="00EA1ED0" w:rsidP="00A2277F">
      <w:pPr>
        <w:ind w:left="1542" w:right="6"/>
      </w:pPr>
      <w:r>
        <w:rPr>
          <w:rFonts w:ascii="Calibri" w:eastAsia="Calibri" w:hAnsi="Calibri" w:cs="Calibri"/>
          <w:noProof/>
          <w:lang w:val="en-GB" w:eastAsia="en-GB"/>
        </w:rPr>
        <mc:AlternateContent>
          <mc:Choice Requires="wpg">
            <w:drawing>
              <wp:anchor distT="0" distB="0" distL="114300" distR="114300" simplePos="0" relativeHeight="251658240" behindDoc="0" locked="0" layoutInCell="1" allowOverlap="1" wp14:anchorId="0296333A" wp14:editId="5737F609">
                <wp:simplePos x="0" y="0"/>
                <wp:positionH relativeFrom="page">
                  <wp:posOffset>1003618</wp:posOffset>
                </wp:positionH>
                <wp:positionV relativeFrom="page">
                  <wp:posOffset>-11493</wp:posOffset>
                </wp:positionV>
                <wp:extent cx="3528" cy="14161"/>
                <wp:effectExtent l="0" t="0" r="0" b="0"/>
                <wp:wrapTopAndBottom/>
                <wp:docPr id="26602" name="Group 26602"/>
                <wp:cNvGraphicFramePr/>
                <a:graphic xmlns:a="http://schemas.openxmlformats.org/drawingml/2006/main">
                  <a:graphicData uri="http://schemas.microsoft.com/office/word/2010/wordprocessingGroup">
                    <wpg:wgp>
                      <wpg:cNvGrpSpPr/>
                      <wpg:grpSpPr>
                        <a:xfrm>
                          <a:off x="0" y="0"/>
                          <a:ext cx="3528" cy="14161"/>
                          <a:chOff x="0" y="0"/>
                          <a:chExt cx="3528" cy="14161"/>
                        </a:xfrm>
                      </wpg:grpSpPr>
                      <wps:wsp>
                        <wps:cNvPr id="646" name="Rectangle 646"/>
                        <wps:cNvSpPr/>
                        <wps:spPr>
                          <a:xfrm>
                            <a:off x="0" y="0"/>
                            <a:ext cx="4693" cy="18834"/>
                          </a:xfrm>
                          <a:prstGeom prst="rect">
                            <a:avLst/>
                          </a:prstGeom>
                          <a:ln>
                            <a:noFill/>
                          </a:ln>
                        </wps:spPr>
                        <wps:txbx>
                          <w:txbxContent>
                            <w:p w14:paraId="4573CF68" w14:textId="77777777" w:rsidR="00BF23C7" w:rsidRDefault="00BF23C7">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26602" o:spid="_x0000_s1026" style="position:absolute;left:0;text-align:left;margin-left:79.05pt;margin-top:-.9pt;width:.3pt;height:1.1pt;z-index:251658240;mso-position-horizontal-relative:page;mso-position-vertical-relative:page" coordsize="3528,1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">
                <v:rect id="Rectangle 646" o:spid="_x0000_s1027" style="position:absolute;width:4693;height:18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rsidR="00BF23C7" w:rsidRDefault="00BF23C7">
                        <w:pPr>
                          <w:spacing w:after="160" w:line="259" w:lineRule="auto"/>
                          <w:ind w:left="0" w:firstLine="0"/>
                          <w:jc w:val="left"/>
                        </w:pPr>
                        <w:r>
                          <w:rPr>
                            <w:sz w:val="2"/>
                          </w:rPr>
                          <w:t xml:space="preserve"> </w:t>
                        </w:r>
                      </w:p>
                    </w:txbxContent>
                  </v:textbox>
                </v:rect>
                <w10:wrap type="topAndBottom" anchorx="page" anchory="page"/>
              </v:group>
            </w:pict>
          </mc:Fallback>
        </mc:AlternateContent>
      </w:r>
      <w:r w:rsidR="002B2B29">
        <w:t>4</w:t>
      </w:r>
      <w:r>
        <w:t>.12</w:t>
      </w:r>
      <w:r w:rsidR="00B5236A">
        <w:tab/>
      </w:r>
      <w:r>
        <w:t xml:space="preserve">The site will be handed over to the Contractor by </w:t>
      </w:r>
      <w:r w:rsidR="002B2B29">
        <w:t>EFVHOA</w:t>
      </w:r>
      <w:r>
        <w:t xml:space="preserve"> and the Owner, after all levies and/or deposits have been paid to </w:t>
      </w:r>
      <w:r w:rsidR="002B2B29">
        <w:t>EFVHOA</w:t>
      </w:r>
      <w:r>
        <w:t xml:space="preserve">. </w:t>
      </w:r>
      <w:r w:rsidR="002B2B29">
        <w:t xml:space="preserve"> EFVHOA</w:t>
      </w:r>
      <w:r>
        <w:t xml:space="preserve"> will hand to the Contractor a Building Site Handover </w:t>
      </w:r>
      <w:proofErr w:type="gramStart"/>
      <w:r>
        <w:t xml:space="preserve">Approval </w:t>
      </w:r>
      <w:r w:rsidR="002B2B29">
        <w:t xml:space="preserve"> in</w:t>
      </w:r>
      <w:proofErr w:type="gramEnd"/>
      <w:r w:rsidR="002B2B29">
        <w:t xml:space="preserve"> </w:t>
      </w:r>
      <w:proofErr w:type="spellStart"/>
      <w:r w:rsidR="002B2B29">
        <w:t>writing,</w:t>
      </w:r>
      <w:r>
        <w:t>without</w:t>
      </w:r>
      <w:proofErr w:type="spellEnd"/>
      <w:r>
        <w:t xml:space="preserve"> which the Contractor may not commence construction. </w:t>
      </w:r>
    </w:p>
    <w:p w14:paraId="3D0314E0" w14:textId="77777777" w:rsidR="00B759B8" w:rsidRDefault="00EA1ED0">
      <w:pPr>
        <w:spacing w:after="107" w:line="259" w:lineRule="auto"/>
        <w:ind w:left="0" w:firstLine="0"/>
        <w:jc w:val="left"/>
      </w:pPr>
      <w:r>
        <w:t xml:space="preserve"> </w:t>
      </w:r>
    </w:p>
    <w:p w14:paraId="3A44998F" w14:textId="77777777" w:rsidR="00B759B8" w:rsidRDefault="002B2B29">
      <w:pPr>
        <w:pStyle w:val="Heading1"/>
        <w:tabs>
          <w:tab w:val="center" w:pos="2300"/>
        </w:tabs>
        <w:ind w:left="0" w:firstLine="0"/>
        <w:rPr>
          <w:u w:val="none"/>
        </w:rPr>
      </w:pPr>
      <w:r>
        <w:rPr>
          <w:u w:val="none"/>
        </w:rPr>
        <w:t>5</w:t>
      </w:r>
      <w:r w:rsidR="00EA1ED0">
        <w:rPr>
          <w:u w:val="none"/>
        </w:rPr>
        <w:t xml:space="preserve">. </w:t>
      </w:r>
      <w:r w:rsidR="00EA1ED0">
        <w:rPr>
          <w:u w:val="none"/>
        </w:rPr>
        <w:tab/>
      </w:r>
      <w:r w:rsidR="00EA1ED0">
        <w:t>SITE &amp; SITE PREPARATION</w:t>
      </w:r>
      <w:r w:rsidR="00EA1ED0">
        <w:rPr>
          <w:u w:val="none"/>
        </w:rPr>
        <w:t xml:space="preserve"> </w:t>
      </w:r>
    </w:p>
    <w:p w14:paraId="74C3E806" w14:textId="77777777" w:rsidR="002B2B29" w:rsidRPr="002B2B29" w:rsidRDefault="002B2B29" w:rsidP="002B2B29"/>
    <w:p w14:paraId="1AA92FA9" w14:textId="77777777" w:rsidR="00B759B8" w:rsidRDefault="002B2B29">
      <w:pPr>
        <w:ind w:left="1542" w:right="6"/>
      </w:pPr>
      <w:r>
        <w:t>5</w:t>
      </w:r>
      <w:r w:rsidR="00EA1ED0">
        <w:t xml:space="preserve">.1 </w:t>
      </w:r>
      <w:r w:rsidR="009B4489">
        <w:tab/>
      </w:r>
      <w:r w:rsidR="00EA1ED0">
        <w:t xml:space="preserve">It is acknowledged that the </w:t>
      </w:r>
      <w:proofErr w:type="gramStart"/>
      <w:r w:rsidR="00EA1ED0">
        <w:t>manner,</w:t>
      </w:r>
      <w:proofErr w:type="gramEnd"/>
      <w:r w:rsidR="00EA1ED0">
        <w:t xml:space="preserve"> in which the building site (where the construction is to take place) is prepared prior to the commencement of construction, has an important impact on the environment of the Estate. </w:t>
      </w:r>
    </w:p>
    <w:p w14:paraId="67961513" w14:textId="77777777" w:rsidR="00B759B8" w:rsidRDefault="00EA1ED0">
      <w:pPr>
        <w:spacing w:after="107" w:line="259" w:lineRule="auto"/>
        <w:ind w:left="0" w:firstLine="0"/>
        <w:jc w:val="left"/>
      </w:pPr>
      <w:r>
        <w:t xml:space="preserve"> </w:t>
      </w:r>
    </w:p>
    <w:p w14:paraId="03B359F7" w14:textId="77777777" w:rsidR="00B759B8" w:rsidRDefault="002B2B29">
      <w:pPr>
        <w:spacing w:after="93"/>
        <w:ind w:left="1542" w:right="6"/>
      </w:pPr>
      <w:r>
        <w:t>5</w:t>
      </w:r>
      <w:r w:rsidR="00EA1ED0">
        <w:t xml:space="preserve">.2 </w:t>
      </w:r>
      <w:r w:rsidR="009B4489">
        <w:tab/>
      </w:r>
      <w:r w:rsidR="00EA1ED0">
        <w:t xml:space="preserve">Only that portion of the footprint actually required for purposes </w:t>
      </w:r>
      <w:proofErr w:type="gramStart"/>
      <w:r w:rsidR="00EA1ED0">
        <w:t>of  building</w:t>
      </w:r>
      <w:proofErr w:type="gramEnd"/>
      <w:r w:rsidR="00EA1ED0">
        <w:t xml:space="preserve"> and the driveway may be cleared of any vegetation. </w:t>
      </w:r>
    </w:p>
    <w:p w14:paraId="128F06F7" w14:textId="77777777" w:rsidR="00B5236A" w:rsidRDefault="00EA1ED0">
      <w:pPr>
        <w:spacing w:after="0" w:line="259" w:lineRule="auto"/>
        <w:ind w:left="0" w:firstLine="0"/>
        <w:jc w:val="left"/>
      </w:pPr>
      <w:r>
        <w:rPr>
          <w:sz w:val="32"/>
        </w:rPr>
        <w:t xml:space="preserve"> </w:t>
      </w:r>
    </w:p>
    <w:p w14:paraId="140AE7FB" w14:textId="77777777" w:rsidR="00B759B8" w:rsidRDefault="002B2B29">
      <w:pPr>
        <w:pStyle w:val="Heading1"/>
        <w:tabs>
          <w:tab w:val="center" w:pos="2286"/>
        </w:tabs>
        <w:ind w:left="0" w:firstLine="0"/>
        <w:rPr>
          <w:u w:val="none"/>
        </w:rPr>
      </w:pPr>
      <w:r>
        <w:rPr>
          <w:u w:val="none"/>
        </w:rPr>
        <w:t>6</w:t>
      </w:r>
      <w:r w:rsidR="00EA1ED0">
        <w:rPr>
          <w:u w:val="none"/>
        </w:rPr>
        <w:t xml:space="preserve">. </w:t>
      </w:r>
      <w:r w:rsidR="00EA1ED0">
        <w:rPr>
          <w:u w:val="none"/>
        </w:rPr>
        <w:tab/>
      </w:r>
      <w:r w:rsidR="00EA1ED0">
        <w:t>FENCING AND SCREENING</w:t>
      </w:r>
      <w:r w:rsidR="00EA1ED0">
        <w:rPr>
          <w:u w:val="none"/>
        </w:rPr>
        <w:t xml:space="preserve"> </w:t>
      </w:r>
    </w:p>
    <w:p w14:paraId="01724F25" w14:textId="77777777" w:rsidR="002B2B29" w:rsidRPr="002B2B29" w:rsidRDefault="002B2B29" w:rsidP="002B2B29"/>
    <w:p w14:paraId="1952F272" w14:textId="77777777" w:rsidR="00B759B8" w:rsidRDefault="00EA1ED0">
      <w:pPr>
        <w:tabs>
          <w:tab w:val="center" w:pos="994"/>
          <w:tab w:val="center" w:pos="4189"/>
        </w:tabs>
        <w:spacing w:after="526"/>
        <w:ind w:left="0" w:firstLine="0"/>
        <w:jc w:val="left"/>
      </w:pPr>
      <w:r>
        <w:rPr>
          <w:rFonts w:ascii="Calibri" w:eastAsia="Calibri" w:hAnsi="Calibri" w:cs="Calibri"/>
        </w:rPr>
        <w:tab/>
      </w:r>
      <w:r w:rsidR="002B2B29" w:rsidRPr="00A2277F">
        <w:rPr>
          <w:rFonts w:eastAsia="Calibri"/>
        </w:rPr>
        <w:t>6</w:t>
      </w:r>
      <w:r>
        <w:t xml:space="preserve">.1 </w:t>
      </w:r>
      <w:r>
        <w:tab/>
        <w:t xml:space="preserve">The site must be fenced in a neat and secure manner. </w:t>
      </w:r>
    </w:p>
    <w:p w14:paraId="1E2BB524" w14:textId="77777777" w:rsidR="00B759B8" w:rsidRDefault="00D246B8">
      <w:pPr>
        <w:ind w:left="1542" w:right="6"/>
      </w:pPr>
      <w:r>
        <w:t>6</w:t>
      </w:r>
      <w:r w:rsidR="00EA1ED0">
        <w:t xml:space="preserve">.2 </w:t>
      </w:r>
      <w:r w:rsidR="00B5236A">
        <w:tab/>
      </w:r>
      <w:r w:rsidR="00EA1ED0">
        <w:t xml:space="preserve">All street boundaries, pasture and conservation boundaries must be screened and </w:t>
      </w:r>
      <w:r>
        <w:t>EFVHOA</w:t>
      </w:r>
      <w:r w:rsidR="00EA1ED0">
        <w:t xml:space="preserve"> may require that other boundaries be </w:t>
      </w:r>
      <w:proofErr w:type="gramStart"/>
      <w:r w:rsidR="00EA1ED0">
        <w:t>screened  off</w:t>
      </w:r>
      <w:proofErr w:type="gramEnd"/>
      <w:r w:rsidR="00EA1ED0">
        <w:t xml:space="preserve"> at the Contractors expense should the privacy of </w:t>
      </w:r>
      <w:proofErr w:type="spellStart"/>
      <w:r w:rsidR="00EA1ED0">
        <w:t>neighbours</w:t>
      </w:r>
      <w:proofErr w:type="spellEnd"/>
      <w:r w:rsidR="00EA1ED0">
        <w:t xml:space="preserve"> be compromised. </w:t>
      </w:r>
    </w:p>
    <w:p w14:paraId="0DD0EE20" w14:textId="77777777" w:rsidR="00D246B8" w:rsidRDefault="00D246B8">
      <w:pPr>
        <w:ind w:left="1542" w:right="6"/>
      </w:pPr>
    </w:p>
    <w:p w14:paraId="234BFAC3" w14:textId="77777777" w:rsidR="00B759B8" w:rsidRDefault="00D246B8">
      <w:pPr>
        <w:ind w:left="1542" w:right="6"/>
      </w:pPr>
      <w:r>
        <w:t>6</w:t>
      </w:r>
      <w:r w:rsidR="00EA1ED0">
        <w:t>.3</w:t>
      </w:r>
      <w:r w:rsidR="00B5236A">
        <w:tab/>
      </w:r>
      <w:r w:rsidR="00EA1ED0">
        <w:t xml:space="preserve"> Once the areas to be screened off have been established by </w:t>
      </w:r>
      <w:r>
        <w:t>EFVHOA</w:t>
      </w:r>
      <w:r w:rsidR="00EA1ED0">
        <w:t xml:space="preserve">, the relevant areas shall be screened off by the Contractor with forest green </w:t>
      </w:r>
      <w:r w:rsidR="0019696A">
        <w:t>6</w:t>
      </w:r>
      <w:r w:rsidR="00EA1ED0">
        <w:t xml:space="preserve">0% factor shade cloth of a minimum of </w:t>
      </w:r>
      <w:r w:rsidR="00EA1ED0">
        <w:rPr>
          <w:u w:val="single" w:color="000000"/>
        </w:rPr>
        <w:t xml:space="preserve">1.8 meters </w:t>
      </w:r>
      <w:r w:rsidR="00EA1ED0">
        <w:t xml:space="preserve">in height with a one </w:t>
      </w:r>
      <w:proofErr w:type="gramStart"/>
      <w:r w:rsidR="00EA1ED0">
        <w:t>4</w:t>
      </w:r>
      <w:r w:rsidR="0019696A">
        <w:t xml:space="preserve"> - </w:t>
      </w:r>
      <w:r w:rsidR="00EA1ED0">
        <w:t>meter wide</w:t>
      </w:r>
      <w:proofErr w:type="gramEnd"/>
      <w:r w:rsidR="00EA1ED0">
        <w:t xml:space="preserve"> entrance gate in the position as agreed at the site handover. </w:t>
      </w:r>
      <w:r w:rsidR="00EA1ED0">
        <w:rPr>
          <w:u w:val="single" w:color="000000"/>
        </w:rPr>
        <w:t xml:space="preserve">Shade cloth shall be supported by </w:t>
      </w:r>
      <w:r w:rsidR="0019696A">
        <w:rPr>
          <w:u w:val="single" w:color="000000"/>
        </w:rPr>
        <w:t>2 sturdy 3mm wire strands, supported by 100mm CCA treated poles spaced at a maximum of 3-meter intervals.</w:t>
      </w:r>
      <w:r w:rsidR="00EA1ED0">
        <w:t xml:space="preserve"> The whole structure is to be supported in such a manner so as </w:t>
      </w:r>
      <w:r w:rsidR="0019696A">
        <w:t xml:space="preserve">not </w:t>
      </w:r>
      <w:r w:rsidR="00EA1ED0">
        <w:t xml:space="preserve">to sag or not to come loose and/or adrift. The entrance shall be closed </w:t>
      </w:r>
      <w:r w:rsidR="00EA1ED0">
        <w:lastRenderedPageBreak/>
        <w:t xml:space="preserve">and secured with a gate clad with the same shade cloth. The gate shall be closed and secured at the end of each working day. </w:t>
      </w:r>
      <w:r w:rsidR="0019696A">
        <w:t xml:space="preserve">  The base of the shade cloth fence must be closed off beneath ground level or must have sandbags at the base to ensure that no silt or sand movement from inside the construction site can leave the site in the form of erosion caused by rainwater or any other cause.</w:t>
      </w:r>
    </w:p>
    <w:p w14:paraId="34DFBE5B" w14:textId="77777777" w:rsidR="00B759B8" w:rsidRDefault="00EA1ED0">
      <w:pPr>
        <w:spacing w:after="112" w:line="259" w:lineRule="auto"/>
        <w:ind w:left="0" w:firstLine="0"/>
        <w:jc w:val="left"/>
      </w:pPr>
      <w:r>
        <w:t xml:space="preserve"> </w:t>
      </w:r>
    </w:p>
    <w:p w14:paraId="06966B09" w14:textId="77777777" w:rsidR="00B759B8" w:rsidRDefault="00EA1ED0">
      <w:pPr>
        <w:ind w:left="1542" w:right="6"/>
      </w:pPr>
      <w:r>
        <w:rPr>
          <w:rFonts w:ascii="Calibri" w:eastAsia="Calibri" w:hAnsi="Calibri" w:cs="Calibri"/>
          <w:noProof/>
          <w:lang w:val="en-GB" w:eastAsia="en-GB"/>
        </w:rPr>
        <mc:AlternateContent>
          <mc:Choice Requires="wpg">
            <w:drawing>
              <wp:anchor distT="0" distB="0" distL="114300" distR="114300" simplePos="0" relativeHeight="251659264" behindDoc="0" locked="0" layoutInCell="1" allowOverlap="1" wp14:anchorId="18E6996E" wp14:editId="6198D97D">
                <wp:simplePos x="0" y="0"/>
                <wp:positionH relativeFrom="page">
                  <wp:posOffset>1003618</wp:posOffset>
                </wp:positionH>
                <wp:positionV relativeFrom="page">
                  <wp:posOffset>-11493</wp:posOffset>
                </wp:positionV>
                <wp:extent cx="3528" cy="14161"/>
                <wp:effectExtent l="0" t="0" r="0" b="0"/>
                <wp:wrapTopAndBottom/>
                <wp:docPr id="25294" name="Group 25294"/>
                <wp:cNvGraphicFramePr/>
                <a:graphic xmlns:a="http://schemas.openxmlformats.org/drawingml/2006/main">
                  <a:graphicData uri="http://schemas.microsoft.com/office/word/2010/wordprocessingGroup">
                    <wpg:wgp>
                      <wpg:cNvGrpSpPr/>
                      <wpg:grpSpPr>
                        <a:xfrm>
                          <a:off x="0" y="0"/>
                          <a:ext cx="3528" cy="14161"/>
                          <a:chOff x="0" y="0"/>
                          <a:chExt cx="3528" cy="14161"/>
                        </a:xfrm>
                      </wpg:grpSpPr>
                      <wps:wsp>
                        <wps:cNvPr id="761" name="Rectangle 761"/>
                        <wps:cNvSpPr/>
                        <wps:spPr>
                          <a:xfrm>
                            <a:off x="0" y="0"/>
                            <a:ext cx="4693" cy="18834"/>
                          </a:xfrm>
                          <a:prstGeom prst="rect">
                            <a:avLst/>
                          </a:prstGeom>
                          <a:ln>
                            <a:noFill/>
                          </a:ln>
                        </wps:spPr>
                        <wps:txbx>
                          <w:txbxContent>
                            <w:p w14:paraId="24CFB1B4" w14:textId="77777777" w:rsidR="00BF23C7" w:rsidRDefault="00BF23C7">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id="Group 25294" o:spid="_x0000_s1028" style="position:absolute;left:0;text-align:left;margin-left:79.05pt;margin-top:-.9pt;width:.3pt;height:1.1pt;z-index:251659264;mso-position-horizontal-relative:page;mso-position-vertical-relative:page" coordsize="3528,1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">
                <v:rect id="Rectangle 761" o:spid="_x0000_s1029" style="position:absolute;width:4693;height:18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rsidR="00BF23C7" w:rsidRDefault="00BF23C7">
                        <w:pPr>
                          <w:spacing w:after="160" w:line="259" w:lineRule="auto"/>
                          <w:ind w:left="0" w:firstLine="0"/>
                          <w:jc w:val="left"/>
                        </w:pPr>
                        <w:r>
                          <w:rPr>
                            <w:sz w:val="2"/>
                          </w:rPr>
                          <w:t xml:space="preserve"> </w:t>
                        </w:r>
                      </w:p>
                    </w:txbxContent>
                  </v:textbox>
                </v:rect>
                <w10:wrap type="topAndBottom" anchorx="page" anchory="page"/>
              </v:group>
            </w:pict>
          </mc:Fallback>
        </mc:AlternateContent>
      </w:r>
      <w:r w:rsidR="00D246B8">
        <w:t>6</w:t>
      </w:r>
      <w:r>
        <w:t>.4</w:t>
      </w:r>
      <w:r w:rsidR="00B5236A">
        <w:tab/>
      </w:r>
      <w:r>
        <w:t xml:space="preserve"> The Contractor shall carry out regular inspections during the contract period to ensure containment of all material, equipment and so forth within the screened areas and to monitor damage to the surrounding vegetation. Any damage to existing vegetation shall immediately be reported to </w:t>
      </w:r>
      <w:proofErr w:type="gramStart"/>
      <w:r>
        <w:t>the BCM</w:t>
      </w:r>
      <w:proofErr w:type="gramEnd"/>
      <w:r>
        <w:t xml:space="preserve"> by the Contractor and the costs of replacement will be for the Contractor’s account. </w:t>
      </w:r>
    </w:p>
    <w:p w14:paraId="5394FC6A" w14:textId="77777777" w:rsidR="00B759B8" w:rsidRDefault="00EA1ED0">
      <w:pPr>
        <w:spacing w:after="149" w:line="259" w:lineRule="auto"/>
        <w:ind w:left="0" w:firstLine="0"/>
        <w:jc w:val="left"/>
      </w:pPr>
      <w:r>
        <w:t xml:space="preserve"> </w:t>
      </w:r>
    </w:p>
    <w:p w14:paraId="15A46349" w14:textId="77777777" w:rsidR="00B759B8" w:rsidRDefault="00D246B8">
      <w:pPr>
        <w:ind w:left="1542" w:right="6"/>
      </w:pPr>
      <w:r>
        <w:t>6</w:t>
      </w:r>
      <w:r w:rsidR="00EA1ED0">
        <w:t xml:space="preserve">.5 </w:t>
      </w:r>
      <w:r>
        <w:t xml:space="preserve">  </w:t>
      </w:r>
      <w:r w:rsidR="00B5236A">
        <w:tab/>
      </w:r>
      <w:r>
        <w:t>EFVHOA</w:t>
      </w:r>
      <w:r w:rsidR="00EA1ED0">
        <w:t xml:space="preserve">’s nominated representative, who may include the BCM, is entitled at any time to carry out unscheduled inspections on site to ensure that the provisions of this agreement are adhered to. </w:t>
      </w:r>
    </w:p>
    <w:p w14:paraId="5E81B18C" w14:textId="77777777" w:rsidR="00B759B8" w:rsidRDefault="00EA1ED0">
      <w:pPr>
        <w:spacing w:after="107" w:line="259" w:lineRule="auto"/>
        <w:ind w:left="0" w:firstLine="0"/>
        <w:jc w:val="left"/>
      </w:pPr>
      <w:r>
        <w:t xml:space="preserve"> </w:t>
      </w:r>
    </w:p>
    <w:p w14:paraId="30853362" w14:textId="77777777" w:rsidR="00B5236A" w:rsidRDefault="00B5236A">
      <w:pPr>
        <w:spacing w:after="107" w:line="259" w:lineRule="auto"/>
        <w:ind w:left="0" w:firstLine="0"/>
        <w:jc w:val="left"/>
      </w:pPr>
    </w:p>
    <w:p w14:paraId="0111032F" w14:textId="77777777" w:rsidR="00B5236A" w:rsidRDefault="00B5236A">
      <w:pPr>
        <w:spacing w:after="107" w:line="259" w:lineRule="auto"/>
        <w:ind w:left="0" w:firstLine="0"/>
        <w:jc w:val="left"/>
      </w:pPr>
    </w:p>
    <w:p w14:paraId="04B3C79E" w14:textId="77777777" w:rsidR="00B759B8" w:rsidRDefault="00D246B8">
      <w:pPr>
        <w:pStyle w:val="Heading1"/>
        <w:tabs>
          <w:tab w:val="center" w:pos="2178"/>
        </w:tabs>
        <w:ind w:left="0" w:firstLine="0"/>
        <w:rPr>
          <w:u w:val="none"/>
        </w:rPr>
      </w:pPr>
      <w:r>
        <w:rPr>
          <w:u w:val="none"/>
        </w:rPr>
        <w:t>7</w:t>
      </w:r>
      <w:r w:rsidR="00EA1ED0">
        <w:rPr>
          <w:u w:val="none"/>
        </w:rPr>
        <w:t xml:space="preserve">. </w:t>
      </w:r>
      <w:r w:rsidR="00EA1ED0">
        <w:rPr>
          <w:u w:val="none"/>
        </w:rPr>
        <w:tab/>
      </w:r>
      <w:r w:rsidR="00EA1ED0">
        <w:t>CONSTRUCTION PERIOD</w:t>
      </w:r>
      <w:r w:rsidR="00EA1ED0">
        <w:rPr>
          <w:u w:val="none"/>
        </w:rPr>
        <w:t xml:space="preserve"> </w:t>
      </w:r>
    </w:p>
    <w:p w14:paraId="7FFDABF2" w14:textId="77777777" w:rsidR="00D246B8" w:rsidRPr="00D246B8" w:rsidRDefault="00D246B8" w:rsidP="00D246B8"/>
    <w:p w14:paraId="41BA6D6A" w14:textId="77777777" w:rsidR="00B759B8" w:rsidRDefault="00D246B8">
      <w:pPr>
        <w:spacing w:after="369"/>
        <w:ind w:left="1542" w:right="6"/>
      </w:pPr>
      <w:r>
        <w:t>7</w:t>
      </w:r>
      <w:r w:rsidR="00EA1ED0">
        <w:t xml:space="preserve">.1 </w:t>
      </w:r>
      <w:r w:rsidR="00B5236A">
        <w:tab/>
      </w:r>
      <w:r w:rsidR="00EA1ED0">
        <w:t>Construction shall commence within fourteen (14) working days from the date of the site handover and shall be completed within nine (9) months from the date of the site handover</w:t>
      </w:r>
      <w:r w:rsidR="00A2277F">
        <w:t>.</w:t>
      </w:r>
      <w:r w:rsidR="00EA1ED0">
        <w:t xml:space="preserve"> </w:t>
      </w:r>
    </w:p>
    <w:p w14:paraId="280457E5" w14:textId="77777777" w:rsidR="00B759B8" w:rsidRDefault="00D246B8" w:rsidP="00B5236A">
      <w:pPr>
        <w:spacing w:after="3" w:line="362" w:lineRule="auto"/>
        <w:ind w:left="1438" w:hanging="612"/>
        <w:jc w:val="left"/>
      </w:pPr>
      <w:r>
        <w:t>7</w:t>
      </w:r>
      <w:r w:rsidR="00EA1ED0">
        <w:t>.2</w:t>
      </w:r>
      <w:r w:rsidR="00EA1ED0">
        <w:tab/>
      </w:r>
      <w:r>
        <w:t>EFVHOA</w:t>
      </w:r>
      <w:r w:rsidR="00EA1ED0">
        <w:t xml:space="preserve"> is entitled to levy a penalty against the Contractor and or the registered owner of the property jointly and severally</w:t>
      </w:r>
      <w:r>
        <w:t xml:space="preserve"> of an amount as determined by EFVHOA</w:t>
      </w:r>
      <w:r w:rsidR="00EA1ED0">
        <w:t xml:space="preserve"> from time to time, per calendar day in respect of every day or the period by which the Contractor exceeds the above designated construction period. </w:t>
      </w:r>
    </w:p>
    <w:p w14:paraId="49ACC49B" w14:textId="77777777" w:rsidR="00B759B8" w:rsidRDefault="00EA1ED0">
      <w:pPr>
        <w:spacing w:after="107" w:line="259" w:lineRule="auto"/>
        <w:ind w:left="0" w:firstLine="0"/>
        <w:jc w:val="left"/>
      </w:pPr>
      <w:r>
        <w:t xml:space="preserve"> </w:t>
      </w:r>
    </w:p>
    <w:p w14:paraId="03FF550A" w14:textId="77777777" w:rsidR="00B759B8" w:rsidRDefault="00D246B8">
      <w:pPr>
        <w:pStyle w:val="Heading1"/>
        <w:tabs>
          <w:tab w:val="center" w:pos="2262"/>
        </w:tabs>
        <w:ind w:left="0" w:firstLine="0"/>
        <w:rPr>
          <w:u w:val="none"/>
        </w:rPr>
      </w:pPr>
      <w:r>
        <w:rPr>
          <w:u w:val="none"/>
        </w:rPr>
        <w:t>8</w:t>
      </w:r>
      <w:r w:rsidR="00EA1ED0">
        <w:rPr>
          <w:u w:val="none"/>
        </w:rPr>
        <w:t xml:space="preserve">. </w:t>
      </w:r>
      <w:r w:rsidR="00EA1ED0">
        <w:rPr>
          <w:u w:val="none"/>
        </w:rPr>
        <w:tab/>
      </w:r>
      <w:r w:rsidR="00EA1ED0">
        <w:t>CONSTRUCTION SIGNAGE</w:t>
      </w:r>
      <w:r w:rsidR="00EA1ED0">
        <w:rPr>
          <w:u w:val="none"/>
        </w:rPr>
        <w:t xml:space="preserve"> </w:t>
      </w:r>
    </w:p>
    <w:p w14:paraId="756E153B" w14:textId="77777777" w:rsidR="00D246B8" w:rsidRPr="00D246B8" w:rsidRDefault="00D246B8" w:rsidP="00D246B8"/>
    <w:p w14:paraId="1B3165E8" w14:textId="77777777" w:rsidR="00B759B8" w:rsidRDefault="00D246B8">
      <w:pPr>
        <w:ind w:left="1542" w:right="6"/>
      </w:pPr>
      <w:r>
        <w:lastRenderedPageBreak/>
        <w:t>8</w:t>
      </w:r>
      <w:r w:rsidR="00EA1ED0">
        <w:t xml:space="preserve">.1 </w:t>
      </w:r>
      <w:r w:rsidR="00B5236A">
        <w:tab/>
      </w:r>
      <w:r w:rsidR="00EA1ED0">
        <w:t xml:space="preserve">The Contractor shall complete the information on the boards similar to that as displayed in Annexure C (the “Contractor’s boards”) attached hereto, for the building site and </w:t>
      </w:r>
      <w:proofErr w:type="gramStart"/>
      <w:r w:rsidR="00EA1ED0">
        <w:t>builders</w:t>
      </w:r>
      <w:proofErr w:type="gramEnd"/>
      <w:r w:rsidR="00EA1ED0">
        <w:t xml:space="preserve"> yard respectively. These boards which shall involve the printing of a transparent sticker as illustrated in Annexure C shall be </w:t>
      </w:r>
      <w:r w:rsidR="00EA1ED0">
        <w:rPr>
          <w:u w:val="single" w:color="000000"/>
        </w:rPr>
        <w:t xml:space="preserve">800mm by 1200mm </w:t>
      </w:r>
      <w:r w:rsidR="00EA1ED0">
        <w:t xml:space="preserve">in size mounted and erected on metal poles at the building site and building yard the date of the site and building yard handover meeting. </w:t>
      </w:r>
    </w:p>
    <w:p w14:paraId="511F374B" w14:textId="77777777" w:rsidR="00B759B8" w:rsidRDefault="00EA1ED0">
      <w:pPr>
        <w:spacing w:after="112" w:line="259" w:lineRule="auto"/>
        <w:ind w:left="0" w:firstLine="0"/>
        <w:jc w:val="left"/>
      </w:pPr>
      <w:r>
        <w:t xml:space="preserve"> </w:t>
      </w:r>
    </w:p>
    <w:p w14:paraId="3599130F" w14:textId="77777777" w:rsidR="00B759B8" w:rsidRDefault="00D246B8">
      <w:pPr>
        <w:ind w:left="1542" w:right="6"/>
      </w:pPr>
      <w:r>
        <w:t>8</w:t>
      </w:r>
      <w:r w:rsidR="00EA1ED0">
        <w:t xml:space="preserve">.2 </w:t>
      </w:r>
      <w:r w:rsidR="00B5236A">
        <w:tab/>
      </w:r>
      <w:r w:rsidR="00EA1ED0">
        <w:t xml:space="preserve">The board to be erected on the construction site shall contain only the following information, namely: </w:t>
      </w:r>
    </w:p>
    <w:p w14:paraId="4C7D05FB" w14:textId="77777777" w:rsidR="00B759B8" w:rsidRDefault="00D246B8">
      <w:pPr>
        <w:spacing w:after="102" w:line="259" w:lineRule="auto"/>
        <w:ind w:left="1561" w:right="6" w:firstLine="0"/>
      </w:pPr>
      <w:r>
        <w:t>8</w:t>
      </w:r>
      <w:r w:rsidR="00EA1ED0">
        <w:t xml:space="preserve">.2.1 The Owner’s name. </w:t>
      </w:r>
    </w:p>
    <w:p w14:paraId="735B5EB9" w14:textId="77777777" w:rsidR="00B759B8" w:rsidRDefault="00D246B8">
      <w:pPr>
        <w:spacing w:after="136" w:line="259" w:lineRule="auto"/>
        <w:ind w:left="1561" w:right="6" w:firstLine="0"/>
      </w:pPr>
      <w:r>
        <w:t>8</w:t>
      </w:r>
      <w:r w:rsidR="00EA1ED0">
        <w:t xml:space="preserve">.2.2 The Stand number. </w:t>
      </w:r>
    </w:p>
    <w:p w14:paraId="134DD8AB" w14:textId="77777777" w:rsidR="00B759B8" w:rsidRDefault="00D246B8">
      <w:pPr>
        <w:spacing w:after="136" w:line="259" w:lineRule="auto"/>
        <w:ind w:left="1561" w:right="6" w:firstLine="0"/>
      </w:pPr>
      <w:r>
        <w:t>8</w:t>
      </w:r>
      <w:r w:rsidR="00EA1ED0">
        <w:t xml:space="preserve">.2.3 The Architect’s name and contact telephone number. </w:t>
      </w:r>
    </w:p>
    <w:p w14:paraId="2C7DDC88" w14:textId="77777777" w:rsidR="00B759B8" w:rsidRDefault="00D246B8">
      <w:pPr>
        <w:spacing w:after="107" w:line="259" w:lineRule="auto"/>
        <w:ind w:left="1561" w:right="6" w:firstLine="0"/>
      </w:pPr>
      <w:r>
        <w:t>8</w:t>
      </w:r>
      <w:r w:rsidR="00EA1ED0">
        <w:t xml:space="preserve">.2.4 The Contractor’s name and contact telephone number. </w:t>
      </w:r>
    </w:p>
    <w:p w14:paraId="73822106" w14:textId="77777777" w:rsidR="00B759B8" w:rsidRDefault="00D246B8">
      <w:pPr>
        <w:ind w:left="2277" w:right="6"/>
      </w:pPr>
      <w:r>
        <w:t>8</w:t>
      </w:r>
      <w:r w:rsidR="00EA1ED0">
        <w:t xml:space="preserve">.2.5 The name and contact telephone number of the responsible person to contact in the case of an emergency. </w:t>
      </w:r>
    </w:p>
    <w:p w14:paraId="6239D84A" w14:textId="77777777" w:rsidR="00B759B8" w:rsidRDefault="00D246B8">
      <w:pPr>
        <w:spacing w:after="112" w:line="259" w:lineRule="auto"/>
        <w:ind w:left="1561" w:right="6" w:firstLine="0"/>
      </w:pPr>
      <w:r>
        <w:t>8</w:t>
      </w:r>
      <w:r w:rsidR="00EA1ED0">
        <w:t xml:space="preserve">.2.6 In the case of the construction requiring the services of an </w:t>
      </w:r>
    </w:p>
    <w:p w14:paraId="602B8B7D" w14:textId="77777777" w:rsidR="00B759B8" w:rsidRDefault="00EA1ED0">
      <w:pPr>
        <w:ind w:left="2281" w:right="6" w:firstLine="0"/>
      </w:pPr>
      <w:r>
        <w:t xml:space="preserve">Engineer, the Engineer’s name and contact details shall be included. </w:t>
      </w:r>
    </w:p>
    <w:p w14:paraId="019316E0" w14:textId="77777777" w:rsidR="00B759B8" w:rsidRDefault="00D246B8">
      <w:pPr>
        <w:ind w:left="2277" w:right="6"/>
      </w:pPr>
      <w:r>
        <w:t>8</w:t>
      </w:r>
      <w:r w:rsidR="00EA1ED0">
        <w:t xml:space="preserve">.2.7 The Contractor shall ensure that the board will remain firmly planted in soil </w:t>
      </w:r>
      <w:proofErr w:type="gramStart"/>
      <w:r w:rsidR="00EA1ED0">
        <w:t>so as to</w:t>
      </w:r>
      <w:proofErr w:type="gramEnd"/>
      <w:r w:rsidR="00EA1ED0">
        <w:t xml:space="preserve"> support the board against strong winds and so that the board shall remain upright. The board must be visible for the full duration of the building period. </w:t>
      </w:r>
    </w:p>
    <w:p w14:paraId="02E14866" w14:textId="77777777" w:rsidR="00B759B8" w:rsidRDefault="00D246B8">
      <w:pPr>
        <w:ind w:left="2277" w:right="6"/>
      </w:pPr>
      <w:r>
        <w:t>8</w:t>
      </w:r>
      <w:r w:rsidR="00EA1ED0">
        <w:t xml:space="preserve">.2.8 The board must be positioned parallel with the road and hard up against the shade cloth fence, as near to the entrance to the site as possible without obscuring any road signage and traffic. </w:t>
      </w:r>
    </w:p>
    <w:p w14:paraId="17A32D4D" w14:textId="77777777" w:rsidR="00B759B8" w:rsidRDefault="00D246B8">
      <w:pPr>
        <w:ind w:left="2277" w:right="6"/>
      </w:pPr>
      <w:r>
        <w:t>8</w:t>
      </w:r>
      <w:r w:rsidR="00EA1ED0">
        <w:t xml:space="preserve">.2.9 The sign board must be removed within one month after occupation by the owner or on practical completion. </w:t>
      </w:r>
    </w:p>
    <w:p w14:paraId="6A0DA372" w14:textId="77777777" w:rsidR="00B759B8" w:rsidRDefault="00EA1ED0">
      <w:pPr>
        <w:spacing w:after="0" w:line="259" w:lineRule="auto"/>
        <w:ind w:left="0" w:firstLine="0"/>
        <w:jc w:val="left"/>
      </w:pPr>
      <w:r>
        <w:rPr>
          <w:sz w:val="20"/>
        </w:rPr>
        <w:t xml:space="preserve"> </w:t>
      </w:r>
    </w:p>
    <w:p w14:paraId="28442E03" w14:textId="77777777" w:rsidR="00B759B8" w:rsidRDefault="00EA1ED0">
      <w:pPr>
        <w:spacing w:after="0" w:line="259" w:lineRule="auto"/>
        <w:ind w:left="0" w:firstLine="0"/>
        <w:jc w:val="left"/>
      </w:pPr>
      <w:r>
        <w:rPr>
          <w:sz w:val="20"/>
        </w:rPr>
        <w:t xml:space="preserve"> </w:t>
      </w:r>
    </w:p>
    <w:p w14:paraId="5AA5DFF0" w14:textId="77777777" w:rsidR="00B759B8" w:rsidRDefault="00EA1ED0">
      <w:pPr>
        <w:spacing w:after="14" w:line="259" w:lineRule="auto"/>
        <w:ind w:left="0" w:firstLine="0"/>
        <w:jc w:val="left"/>
      </w:pPr>
      <w:r>
        <w:rPr>
          <w:sz w:val="19"/>
        </w:rPr>
        <w:t xml:space="preserve"> </w:t>
      </w:r>
    </w:p>
    <w:p w14:paraId="288CD288" w14:textId="77777777" w:rsidR="00B759B8" w:rsidRDefault="00D246B8">
      <w:pPr>
        <w:ind w:left="1542" w:right="6"/>
      </w:pPr>
      <w:r>
        <w:lastRenderedPageBreak/>
        <w:t>8</w:t>
      </w:r>
      <w:r w:rsidR="00EA1ED0">
        <w:t xml:space="preserve">.3 </w:t>
      </w:r>
      <w:r w:rsidR="00B5236A">
        <w:tab/>
      </w:r>
      <w:r w:rsidR="00EA1ED0">
        <w:t xml:space="preserve">The Contractor shall ensure that no other signage of any building Contractor, sub-contractor, and service provider, </w:t>
      </w:r>
      <w:proofErr w:type="gramStart"/>
      <w:r w:rsidR="00EA1ED0">
        <w:t>financing  company</w:t>
      </w:r>
      <w:proofErr w:type="gramEnd"/>
      <w:r w:rsidR="00EA1ED0">
        <w:t xml:space="preserve">, real estate agent or other party shall be erected anywhere on the site. </w:t>
      </w:r>
    </w:p>
    <w:p w14:paraId="3D7564CD" w14:textId="77777777" w:rsidR="00B759B8" w:rsidRDefault="00EA1ED0">
      <w:pPr>
        <w:spacing w:after="0" w:line="259" w:lineRule="auto"/>
        <w:ind w:left="0" w:firstLine="0"/>
        <w:jc w:val="left"/>
      </w:pPr>
      <w:r>
        <w:t xml:space="preserve"> </w:t>
      </w:r>
    </w:p>
    <w:p w14:paraId="5BA8EB8E" w14:textId="77777777" w:rsidR="00B759B8" w:rsidRDefault="00EA1ED0">
      <w:pPr>
        <w:spacing w:after="0" w:line="259" w:lineRule="auto"/>
        <w:ind w:left="0" w:firstLine="0"/>
        <w:jc w:val="left"/>
      </w:pPr>
      <w:r>
        <w:t xml:space="preserve"> </w:t>
      </w:r>
    </w:p>
    <w:p w14:paraId="7A6193AE" w14:textId="77777777" w:rsidR="00B759B8" w:rsidRDefault="00EA1ED0">
      <w:pPr>
        <w:spacing w:after="0" w:line="259" w:lineRule="auto"/>
        <w:ind w:left="0" w:firstLine="0"/>
        <w:jc w:val="left"/>
      </w:pPr>
      <w:r>
        <w:rPr>
          <w:sz w:val="21"/>
        </w:rPr>
        <w:t xml:space="preserve"> </w:t>
      </w:r>
    </w:p>
    <w:p w14:paraId="0C6B6609" w14:textId="77777777" w:rsidR="00B759B8" w:rsidRDefault="00D246B8">
      <w:pPr>
        <w:pStyle w:val="Heading1"/>
        <w:tabs>
          <w:tab w:val="center" w:pos="3118"/>
        </w:tabs>
        <w:ind w:left="0" w:firstLine="0"/>
        <w:rPr>
          <w:u w:val="none"/>
        </w:rPr>
      </w:pPr>
      <w:r>
        <w:rPr>
          <w:u w:val="none"/>
        </w:rPr>
        <w:t>9</w:t>
      </w:r>
      <w:r w:rsidR="00EA1ED0">
        <w:rPr>
          <w:u w:val="none"/>
        </w:rPr>
        <w:t xml:space="preserve">. </w:t>
      </w:r>
      <w:r w:rsidR="00EA1ED0">
        <w:rPr>
          <w:u w:val="none"/>
        </w:rPr>
        <w:tab/>
      </w:r>
      <w:r w:rsidR="00EA1ED0">
        <w:t>LITTER AND BUILDING RUBBLE CONTROL</w:t>
      </w:r>
      <w:r w:rsidR="00EA1ED0">
        <w:rPr>
          <w:u w:val="none"/>
        </w:rPr>
        <w:t xml:space="preserve"> </w:t>
      </w:r>
    </w:p>
    <w:p w14:paraId="0F36296F" w14:textId="77777777" w:rsidR="00D246B8" w:rsidRPr="00D246B8" w:rsidRDefault="00D246B8" w:rsidP="00D246B8"/>
    <w:p w14:paraId="2BE049B6" w14:textId="77777777" w:rsidR="00B759B8" w:rsidRDefault="00EA1ED0">
      <w:pPr>
        <w:ind w:left="826" w:right="6" w:firstLine="0"/>
      </w:pPr>
      <w:r>
        <w:t xml:space="preserve">The Contractor shall be liable to limit and remove all litter and/or building rubble on site and at the building yard and shall: </w:t>
      </w:r>
    </w:p>
    <w:p w14:paraId="5678A268" w14:textId="77777777" w:rsidR="00B759B8" w:rsidRDefault="00EA1ED0">
      <w:pPr>
        <w:spacing w:after="112" w:line="259" w:lineRule="auto"/>
        <w:ind w:left="0" w:firstLine="0"/>
        <w:jc w:val="left"/>
      </w:pPr>
      <w:r>
        <w:t xml:space="preserve"> </w:t>
      </w:r>
    </w:p>
    <w:p w14:paraId="6CFB6112" w14:textId="77777777" w:rsidR="00B759B8" w:rsidRDefault="00D246B8">
      <w:pPr>
        <w:ind w:left="1542" w:right="6"/>
      </w:pPr>
      <w:r>
        <w:t>9</w:t>
      </w:r>
      <w:r w:rsidR="00EA1ED0">
        <w:t xml:space="preserve">.1 </w:t>
      </w:r>
      <w:r w:rsidR="00B5236A">
        <w:tab/>
      </w:r>
      <w:r w:rsidR="00EA1ED0">
        <w:t xml:space="preserve">Place litter bins and skips in demarcated and screened refuse areas on site in accordance with the plan as approved by </w:t>
      </w:r>
      <w:r>
        <w:t>EFVHOA</w:t>
      </w:r>
      <w:r w:rsidR="00EA1ED0">
        <w:t xml:space="preserve"> prior to the handover meeting. </w:t>
      </w:r>
    </w:p>
    <w:p w14:paraId="02C7E1F5" w14:textId="77777777" w:rsidR="00B759B8" w:rsidRDefault="00EA1ED0">
      <w:pPr>
        <w:spacing w:after="112" w:line="259" w:lineRule="auto"/>
        <w:ind w:left="0" w:firstLine="0"/>
        <w:jc w:val="left"/>
      </w:pPr>
      <w:r>
        <w:t xml:space="preserve"> </w:t>
      </w:r>
    </w:p>
    <w:p w14:paraId="49343591" w14:textId="77777777" w:rsidR="00B759B8" w:rsidRDefault="00D246B8">
      <w:pPr>
        <w:ind w:left="1542" w:right="6"/>
      </w:pPr>
      <w:r>
        <w:t>9</w:t>
      </w:r>
      <w:r w:rsidR="00EA1ED0">
        <w:t>.2</w:t>
      </w:r>
      <w:r w:rsidR="00B5236A">
        <w:tab/>
      </w:r>
      <w:r w:rsidR="00EA1ED0">
        <w:t xml:space="preserve"> Ensure that not less than once every week the site and building yard will be cleared of all litter and building refuse which shall be removed from the Estate, preferably on Fridays. In addition, the site must be </w:t>
      </w:r>
      <w:proofErr w:type="gramStart"/>
      <w:r w:rsidR="00EA1ED0">
        <w:t>litter</w:t>
      </w:r>
      <w:proofErr w:type="gramEnd"/>
      <w:r w:rsidR="00EA1ED0">
        <w:t xml:space="preserve"> and refuse free over weekends, public holidays and during any extended closure and holiday periods. </w:t>
      </w:r>
    </w:p>
    <w:p w14:paraId="72F7D30B" w14:textId="77777777" w:rsidR="00B759B8" w:rsidRDefault="00EA1ED0">
      <w:pPr>
        <w:spacing w:after="107" w:line="259" w:lineRule="auto"/>
        <w:ind w:left="0" w:firstLine="0"/>
        <w:jc w:val="left"/>
      </w:pPr>
      <w:r>
        <w:t xml:space="preserve"> </w:t>
      </w:r>
    </w:p>
    <w:p w14:paraId="286835E6" w14:textId="77777777" w:rsidR="00B759B8" w:rsidRDefault="00EA1ED0">
      <w:pPr>
        <w:tabs>
          <w:tab w:val="center" w:pos="994"/>
          <w:tab w:val="center" w:pos="4472"/>
        </w:tabs>
        <w:spacing w:line="259" w:lineRule="auto"/>
        <w:ind w:left="0" w:firstLine="0"/>
        <w:jc w:val="left"/>
      </w:pPr>
      <w:r>
        <w:rPr>
          <w:rFonts w:ascii="Calibri" w:eastAsia="Calibri" w:hAnsi="Calibri" w:cs="Calibri"/>
        </w:rPr>
        <w:tab/>
      </w:r>
      <w:r w:rsidR="00D246B8">
        <w:rPr>
          <w:rFonts w:ascii="Calibri" w:eastAsia="Calibri" w:hAnsi="Calibri" w:cs="Calibri"/>
        </w:rPr>
        <w:t>9</w:t>
      </w:r>
      <w:r>
        <w:t xml:space="preserve">.3 </w:t>
      </w:r>
      <w:r>
        <w:tab/>
        <w:t xml:space="preserve">Ensure that no litter, refuse or rubbish shall be burnt on site. </w:t>
      </w:r>
    </w:p>
    <w:p w14:paraId="40E8776B" w14:textId="77777777" w:rsidR="00B759B8" w:rsidRDefault="00EA1ED0">
      <w:pPr>
        <w:spacing w:after="0" w:line="259" w:lineRule="auto"/>
        <w:ind w:left="0" w:firstLine="0"/>
        <w:jc w:val="left"/>
      </w:pPr>
      <w:r>
        <w:t xml:space="preserve"> </w:t>
      </w:r>
    </w:p>
    <w:p w14:paraId="313A2CEC" w14:textId="77777777" w:rsidR="00B759B8" w:rsidRDefault="00EA1ED0">
      <w:pPr>
        <w:spacing w:after="0" w:line="259" w:lineRule="auto"/>
        <w:ind w:left="0" w:firstLine="0"/>
        <w:jc w:val="left"/>
      </w:pPr>
      <w:r>
        <w:rPr>
          <w:sz w:val="21"/>
        </w:rPr>
        <w:t xml:space="preserve"> </w:t>
      </w:r>
    </w:p>
    <w:p w14:paraId="1FDA268A" w14:textId="77777777" w:rsidR="00B759B8" w:rsidRDefault="00D246B8">
      <w:pPr>
        <w:ind w:left="1542" w:right="6"/>
      </w:pPr>
      <w:r>
        <w:t>9</w:t>
      </w:r>
      <w:r w:rsidR="00EA1ED0">
        <w:t>.4</w:t>
      </w:r>
      <w:r w:rsidR="00B5236A">
        <w:tab/>
      </w:r>
      <w:r w:rsidR="00EA1ED0">
        <w:t xml:space="preserve"> Ensure that any litter/rubble spread outside the boundaries of the site shall immediately be picked up. </w:t>
      </w:r>
    </w:p>
    <w:p w14:paraId="0F053695" w14:textId="77777777" w:rsidR="00B759B8" w:rsidRDefault="00EA1ED0">
      <w:pPr>
        <w:spacing w:after="149" w:line="259" w:lineRule="auto"/>
        <w:ind w:left="0" w:firstLine="0"/>
        <w:jc w:val="left"/>
      </w:pPr>
      <w:r>
        <w:t xml:space="preserve"> </w:t>
      </w:r>
    </w:p>
    <w:p w14:paraId="560B9951" w14:textId="77777777" w:rsidR="00B759B8" w:rsidRDefault="00D246B8">
      <w:pPr>
        <w:ind w:left="1542" w:right="6"/>
      </w:pPr>
      <w:r>
        <w:t>9</w:t>
      </w:r>
      <w:r w:rsidR="00EA1ED0">
        <w:t xml:space="preserve">.5 </w:t>
      </w:r>
      <w:r w:rsidR="00B5236A">
        <w:tab/>
      </w:r>
      <w:r w:rsidR="00EA1ED0">
        <w:t xml:space="preserve">Clear the site of all rubble and/or refuse at any stage, if in </w:t>
      </w:r>
      <w:r>
        <w:t>EFVHOA</w:t>
      </w:r>
      <w:r w:rsidR="00EA1ED0">
        <w:t xml:space="preserve">’s unfettered and subjective opinion the site and building yard is untidy and/or aesthetically unacceptable. </w:t>
      </w:r>
    </w:p>
    <w:p w14:paraId="16059231" w14:textId="77777777" w:rsidR="00B759B8" w:rsidRDefault="00EA1ED0">
      <w:pPr>
        <w:spacing w:after="112" w:line="259" w:lineRule="auto"/>
        <w:ind w:left="0" w:firstLine="0"/>
        <w:jc w:val="left"/>
      </w:pPr>
      <w:r>
        <w:t xml:space="preserve"> </w:t>
      </w:r>
    </w:p>
    <w:p w14:paraId="6EC62C80" w14:textId="77777777" w:rsidR="00B759B8" w:rsidRDefault="00D246B8">
      <w:pPr>
        <w:spacing w:after="369"/>
        <w:ind w:left="1542" w:right="6"/>
      </w:pPr>
      <w:r>
        <w:t>9</w:t>
      </w:r>
      <w:r w:rsidR="00EA1ED0">
        <w:t>.6</w:t>
      </w:r>
      <w:r w:rsidR="00B5236A">
        <w:tab/>
      </w:r>
      <w:r w:rsidR="00EA1ED0">
        <w:t xml:space="preserve"> Ensure that all litter bins have lids and </w:t>
      </w:r>
      <w:proofErr w:type="gramStart"/>
      <w:r w:rsidR="00EA1ED0">
        <w:t>skips</w:t>
      </w:r>
      <w:proofErr w:type="gramEnd"/>
      <w:r w:rsidR="00EA1ED0">
        <w:t xml:space="preserve"> have a secured shade cloth covering to prevent the contents from being windblown over the site and building yard. </w:t>
      </w:r>
    </w:p>
    <w:p w14:paraId="43A62E60" w14:textId="77777777" w:rsidR="00B9577E" w:rsidRDefault="00B9577E">
      <w:pPr>
        <w:spacing w:after="369"/>
        <w:ind w:left="1542" w:right="6"/>
      </w:pPr>
    </w:p>
    <w:p w14:paraId="594DE6B9" w14:textId="77777777" w:rsidR="00B759B8" w:rsidRDefault="00EA1ED0">
      <w:pPr>
        <w:tabs>
          <w:tab w:val="center" w:pos="994"/>
          <w:tab w:val="right" w:pos="8644"/>
        </w:tabs>
        <w:spacing w:after="46" w:line="259" w:lineRule="auto"/>
        <w:ind w:left="0" w:firstLine="0"/>
        <w:jc w:val="left"/>
      </w:pPr>
      <w:r>
        <w:rPr>
          <w:rFonts w:ascii="Calibri" w:eastAsia="Calibri" w:hAnsi="Calibri" w:cs="Calibri"/>
        </w:rPr>
        <w:lastRenderedPageBreak/>
        <w:tab/>
      </w:r>
      <w:r w:rsidR="00BF60A9">
        <w:rPr>
          <w:rFonts w:ascii="Calibri" w:eastAsia="Calibri" w:hAnsi="Calibri" w:cs="Calibri"/>
        </w:rPr>
        <w:t xml:space="preserve">                   </w:t>
      </w:r>
      <w:r w:rsidR="00D246B8">
        <w:rPr>
          <w:rFonts w:ascii="Calibri" w:eastAsia="Calibri" w:hAnsi="Calibri" w:cs="Calibri"/>
        </w:rPr>
        <w:t>9</w:t>
      </w:r>
      <w:r w:rsidR="00BF60A9">
        <w:t xml:space="preserve">.7     </w:t>
      </w:r>
      <w:r>
        <w:rPr>
          <w:u w:val="single" w:color="000000"/>
        </w:rPr>
        <w:t xml:space="preserve">Ensure that refuse and bins storage areas are screened off with </w:t>
      </w:r>
      <w:proofErr w:type="gramStart"/>
      <w:r>
        <w:rPr>
          <w:u w:val="single" w:color="000000"/>
        </w:rPr>
        <w:t>green</w:t>
      </w:r>
      <w:proofErr w:type="gramEnd"/>
    </w:p>
    <w:p w14:paraId="1C993CD9" w14:textId="77777777" w:rsidR="00B759B8" w:rsidRDefault="00B9577E">
      <w:pPr>
        <w:spacing w:after="0" w:line="259" w:lineRule="auto"/>
        <w:ind w:left="1571" w:right="22" w:hanging="10"/>
      </w:pPr>
      <w:r>
        <w:rPr>
          <w:u w:val="single" w:color="000000"/>
        </w:rPr>
        <w:t>5</w:t>
      </w:r>
      <w:r w:rsidR="00EA1ED0">
        <w:rPr>
          <w:u w:val="single" w:color="000000"/>
        </w:rPr>
        <w:t>0% factor shade cloth.</w:t>
      </w:r>
      <w:r w:rsidR="00EA1ED0">
        <w:t xml:space="preserve"> </w:t>
      </w:r>
    </w:p>
    <w:p w14:paraId="3DC00B0D" w14:textId="77777777" w:rsidR="00B759B8" w:rsidRDefault="00EA1ED0">
      <w:pPr>
        <w:spacing w:after="0" w:line="259" w:lineRule="auto"/>
        <w:ind w:left="0" w:firstLine="0"/>
        <w:jc w:val="left"/>
      </w:pPr>
      <w:r>
        <w:rPr>
          <w:sz w:val="20"/>
        </w:rPr>
        <w:t xml:space="preserve"> </w:t>
      </w:r>
    </w:p>
    <w:p w14:paraId="0B74D0BC" w14:textId="77777777" w:rsidR="00B759B8" w:rsidRDefault="00EA1ED0">
      <w:pPr>
        <w:spacing w:after="92" w:line="259" w:lineRule="auto"/>
        <w:ind w:left="0" w:firstLine="0"/>
        <w:jc w:val="left"/>
      </w:pPr>
      <w:r>
        <w:rPr>
          <w:sz w:val="18"/>
        </w:rPr>
        <w:t xml:space="preserve"> </w:t>
      </w:r>
    </w:p>
    <w:p w14:paraId="1B787C10" w14:textId="77777777" w:rsidR="00B759B8" w:rsidRDefault="00D246B8">
      <w:pPr>
        <w:ind w:left="1542" w:right="6"/>
      </w:pPr>
      <w:r>
        <w:t>9</w:t>
      </w:r>
      <w:r w:rsidR="00EA1ED0">
        <w:t>.8</w:t>
      </w:r>
      <w:r w:rsidR="00B5236A">
        <w:tab/>
      </w:r>
      <w:r w:rsidR="00EA1ED0">
        <w:t xml:space="preserve"> Ensure that all sub-contractors, suppliers, service providers, employees and others adhere to this requirement and the Contractor acknowledges that a breach by any one of them of any provision of this </w:t>
      </w:r>
      <w:proofErr w:type="gramStart"/>
      <w:r w:rsidR="00EA1ED0">
        <w:t>agreement  shall</w:t>
      </w:r>
      <w:proofErr w:type="gramEnd"/>
      <w:r w:rsidR="00EA1ED0">
        <w:t xml:space="preserve"> be deemed to be a breach by the Contractor. </w:t>
      </w:r>
    </w:p>
    <w:p w14:paraId="783C3B64" w14:textId="77777777" w:rsidR="00B759B8" w:rsidRDefault="00EA1ED0">
      <w:pPr>
        <w:spacing w:after="107" w:line="259" w:lineRule="auto"/>
        <w:ind w:left="0" w:firstLine="0"/>
        <w:jc w:val="left"/>
      </w:pPr>
      <w:r>
        <w:t xml:space="preserve"> </w:t>
      </w:r>
    </w:p>
    <w:p w14:paraId="39BF5367" w14:textId="77777777" w:rsidR="00B759B8" w:rsidRDefault="00D246B8">
      <w:pPr>
        <w:pStyle w:val="Heading1"/>
        <w:tabs>
          <w:tab w:val="center" w:pos="1996"/>
        </w:tabs>
        <w:ind w:left="0" w:firstLine="0"/>
      </w:pPr>
      <w:r>
        <w:rPr>
          <w:u w:val="none"/>
        </w:rPr>
        <w:t>10</w:t>
      </w:r>
      <w:r w:rsidR="00EA1ED0">
        <w:rPr>
          <w:u w:val="none"/>
        </w:rPr>
        <w:t xml:space="preserve">. </w:t>
      </w:r>
      <w:r w:rsidR="00EA1ED0">
        <w:rPr>
          <w:u w:val="none"/>
        </w:rPr>
        <w:tab/>
      </w:r>
      <w:r>
        <w:t>EROSION AND EXCAVATION CONTROLS</w:t>
      </w:r>
    </w:p>
    <w:p w14:paraId="7BEF7BCB" w14:textId="77777777" w:rsidR="00D246B8" w:rsidRPr="00D246B8" w:rsidRDefault="00D246B8" w:rsidP="00D246B8"/>
    <w:p w14:paraId="2D6D11BC" w14:textId="77777777" w:rsidR="00B759B8" w:rsidRDefault="00D246B8" w:rsidP="00D6201A">
      <w:pPr>
        <w:ind w:left="720" w:right="6" w:hanging="647"/>
      </w:pPr>
      <w:r>
        <w:t>10.1</w:t>
      </w:r>
      <w:r>
        <w:tab/>
      </w:r>
      <w:r w:rsidR="00EA1ED0">
        <w:t xml:space="preserve">The Contractor will at its expense take such reasonable steps to avoid soil erosion as may be prescribed by </w:t>
      </w:r>
      <w:r>
        <w:t>EFVHOA</w:t>
      </w:r>
      <w:r w:rsidR="00EA1ED0">
        <w:t xml:space="preserve">. Should </w:t>
      </w:r>
      <w:r>
        <w:t>EFVHOA</w:t>
      </w:r>
      <w:r w:rsidR="00EA1ED0">
        <w:t xml:space="preserve"> prescribe such measures, no building work will be undertaken or continued by the Contractor until the measures have been fully implemented and approved of by </w:t>
      </w:r>
      <w:r>
        <w:t>EFVHOA</w:t>
      </w:r>
      <w:r w:rsidR="00EA1ED0">
        <w:t xml:space="preserve">. </w:t>
      </w:r>
    </w:p>
    <w:p w14:paraId="4C4E1DDB" w14:textId="77777777" w:rsidR="00D6201A" w:rsidRDefault="00D6201A" w:rsidP="00D246B8">
      <w:pPr>
        <w:ind w:left="73" w:right="6" w:firstLine="0"/>
      </w:pPr>
    </w:p>
    <w:p w14:paraId="6BDC3C1D" w14:textId="77777777" w:rsidR="00D6201A" w:rsidRDefault="00D6201A" w:rsidP="00D6201A">
      <w:pPr>
        <w:ind w:left="720" w:right="6" w:hanging="647"/>
      </w:pPr>
      <w:r>
        <w:t>10.2</w:t>
      </w:r>
      <w:r>
        <w:tab/>
        <w:t xml:space="preserve">All excavation shall be undertaken with caution and with </w:t>
      </w:r>
      <w:proofErr w:type="gramStart"/>
      <w:r>
        <w:t>particular caution</w:t>
      </w:r>
      <w:proofErr w:type="gramEnd"/>
      <w:r>
        <w:t xml:space="preserve"> in </w:t>
      </w:r>
      <w:r w:rsidR="00A2277F">
        <w:t>respect of</w:t>
      </w:r>
      <w:r>
        <w:t xml:space="preserve"> paved roadways and sidewalks.</w:t>
      </w:r>
    </w:p>
    <w:p w14:paraId="7AFB1167" w14:textId="77777777" w:rsidR="00666C47" w:rsidRDefault="00666C47" w:rsidP="00D6201A">
      <w:pPr>
        <w:ind w:left="720" w:right="6" w:hanging="647"/>
      </w:pPr>
    </w:p>
    <w:p w14:paraId="0CD799C7" w14:textId="77777777" w:rsidR="00666C47" w:rsidRDefault="00666C47" w:rsidP="00D6201A">
      <w:pPr>
        <w:ind w:left="720" w:right="6" w:hanging="647"/>
      </w:pPr>
      <w:r>
        <w:t>10.3</w:t>
      </w:r>
      <w:r>
        <w:tab/>
        <w:t>Any damage caused to paved sidewalks and roadways shall be made good immediately upon the damage becoming evident.</w:t>
      </w:r>
    </w:p>
    <w:p w14:paraId="4633166C" w14:textId="77777777" w:rsidR="00B759B8" w:rsidRDefault="00EA1ED0">
      <w:pPr>
        <w:spacing w:after="107" w:line="259" w:lineRule="auto"/>
        <w:ind w:left="0" w:firstLine="0"/>
        <w:jc w:val="left"/>
      </w:pPr>
      <w:r>
        <w:t xml:space="preserve"> </w:t>
      </w:r>
    </w:p>
    <w:p w14:paraId="30F010BE" w14:textId="77777777" w:rsidR="00D6201A" w:rsidRDefault="00EA1ED0">
      <w:pPr>
        <w:pStyle w:val="Heading1"/>
        <w:tabs>
          <w:tab w:val="center" w:pos="1619"/>
        </w:tabs>
        <w:ind w:left="0" w:firstLine="0"/>
      </w:pPr>
      <w:r>
        <w:rPr>
          <w:u w:val="none"/>
        </w:rPr>
        <w:t>1</w:t>
      </w:r>
      <w:r w:rsidR="00D6201A">
        <w:rPr>
          <w:u w:val="none"/>
        </w:rPr>
        <w:t>1</w:t>
      </w:r>
      <w:r>
        <w:rPr>
          <w:u w:val="none"/>
        </w:rPr>
        <w:t xml:space="preserve">. </w:t>
      </w:r>
      <w:r>
        <w:rPr>
          <w:u w:val="none"/>
        </w:rPr>
        <w:tab/>
      </w:r>
      <w:r>
        <w:t>WORK HOURS</w:t>
      </w:r>
    </w:p>
    <w:p w14:paraId="04BF04E5" w14:textId="77777777" w:rsidR="00B759B8" w:rsidRDefault="00EA1ED0">
      <w:pPr>
        <w:pStyle w:val="Heading1"/>
        <w:tabs>
          <w:tab w:val="center" w:pos="1619"/>
        </w:tabs>
        <w:ind w:left="0" w:firstLine="0"/>
      </w:pPr>
      <w:r>
        <w:rPr>
          <w:u w:val="none"/>
        </w:rPr>
        <w:t xml:space="preserve"> </w:t>
      </w:r>
    </w:p>
    <w:p w14:paraId="2F2B7DB0" w14:textId="77777777" w:rsidR="00B759B8" w:rsidRDefault="00EA1ED0">
      <w:pPr>
        <w:ind w:left="826" w:right="6" w:firstLine="0"/>
      </w:pPr>
      <w:r>
        <w:t xml:space="preserve">Unless otherwise approved of in writing by </w:t>
      </w:r>
      <w:r w:rsidR="00666C47">
        <w:t>EFVHOA</w:t>
      </w:r>
      <w:r>
        <w:t>, construction work shall be strictly limited to the time between 0</w:t>
      </w:r>
      <w:r w:rsidR="00666C47">
        <w:t>8</w:t>
      </w:r>
      <w:r>
        <w:t>h00 and 1</w:t>
      </w:r>
      <w:r w:rsidR="00666C47">
        <w:t>6</w:t>
      </w:r>
      <w:r>
        <w:t xml:space="preserve">h30 from Mondays to Fridays. Construction will only be allowed on Saturdays and public holidays with express written permission from </w:t>
      </w:r>
      <w:proofErr w:type="gramStart"/>
      <w:r w:rsidR="00666C47">
        <w:t>EFVHOA</w:t>
      </w:r>
      <w:proofErr w:type="gramEnd"/>
      <w:r>
        <w:t xml:space="preserve"> </w:t>
      </w:r>
    </w:p>
    <w:p w14:paraId="3281A121" w14:textId="77777777" w:rsidR="00B759B8" w:rsidRDefault="00EA1ED0">
      <w:pPr>
        <w:spacing w:after="107" w:line="259" w:lineRule="auto"/>
        <w:ind w:left="0" w:firstLine="0"/>
        <w:jc w:val="left"/>
      </w:pPr>
      <w:r>
        <w:t xml:space="preserve"> </w:t>
      </w:r>
    </w:p>
    <w:p w14:paraId="320F40D0" w14:textId="77777777" w:rsidR="00B759B8" w:rsidRDefault="00EA1ED0">
      <w:pPr>
        <w:pStyle w:val="Heading1"/>
        <w:tabs>
          <w:tab w:val="center" w:pos="1398"/>
        </w:tabs>
        <w:ind w:left="0" w:firstLine="0"/>
        <w:rPr>
          <w:u w:val="none"/>
        </w:rPr>
      </w:pPr>
      <w:r>
        <w:rPr>
          <w:u w:val="none"/>
        </w:rPr>
        <w:t>1</w:t>
      </w:r>
      <w:r w:rsidR="00666C47">
        <w:rPr>
          <w:u w:val="none"/>
        </w:rPr>
        <w:t>2</w:t>
      </w:r>
      <w:r>
        <w:rPr>
          <w:u w:val="none"/>
        </w:rPr>
        <w:t xml:space="preserve">. </w:t>
      </w:r>
      <w:r>
        <w:rPr>
          <w:u w:val="none"/>
        </w:rPr>
        <w:tab/>
      </w:r>
      <w:r>
        <w:t>SECURITY</w:t>
      </w:r>
      <w:r>
        <w:rPr>
          <w:u w:val="none"/>
        </w:rPr>
        <w:t xml:space="preserve"> </w:t>
      </w:r>
    </w:p>
    <w:p w14:paraId="0E362C87" w14:textId="77777777" w:rsidR="00666C47" w:rsidRPr="00666C47" w:rsidRDefault="00666C47" w:rsidP="00666C47"/>
    <w:p w14:paraId="4F56FD06" w14:textId="77777777" w:rsidR="00B759B8" w:rsidRDefault="00EA1ED0">
      <w:pPr>
        <w:ind w:left="1542" w:right="6"/>
      </w:pPr>
      <w:r>
        <w:t>1</w:t>
      </w:r>
      <w:r w:rsidR="00666C47">
        <w:t>2</w:t>
      </w:r>
      <w:r>
        <w:t>.1</w:t>
      </w:r>
      <w:r w:rsidR="00B5236A">
        <w:tab/>
      </w:r>
      <w:r>
        <w:t xml:space="preserve"> The Contractor will ensure that a responsible person is available who can be communicated with on a </w:t>
      </w:r>
      <w:proofErr w:type="gramStart"/>
      <w:r>
        <w:t>24 hour</w:t>
      </w:r>
      <w:proofErr w:type="gramEnd"/>
      <w:r>
        <w:t xml:space="preserve"> basis (also on public holidays, </w:t>
      </w:r>
      <w:r>
        <w:lastRenderedPageBreak/>
        <w:t xml:space="preserve">Saturdays and Sundays) in the event of an emergency arising at the building yard and/or on the building site. </w:t>
      </w:r>
      <w:proofErr w:type="gramStart"/>
      <w:r>
        <w:t>The  responsible</w:t>
      </w:r>
      <w:proofErr w:type="gramEnd"/>
      <w:r>
        <w:t xml:space="preserve">  person’s name and telephone number must appear on the Contractor’s board at the building yard and on the site. </w:t>
      </w:r>
    </w:p>
    <w:p w14:paraId="5735C20B" w14:textId="77777777" w:rsidR="00B759B8" w:rsidRDefault="00EA1ED0">
      <w:pPr>
        <w:spacing w:after="112" w:line="259" w:lineRule="auto"/>
        <w:ind w:left="0" w:firstLine="0"/>
        <w:jc w:val="left"/>
      </w:pPr>
      <w:r>
        <w:t xml:space="preserve"> </w:t>
      </w:r>
    </w:p>
    <w:p w14:paraId="44620B4B" w14:textId="77777777" w:rsidR="00B759B8" w:rsidRDefault="00EA1ED0">
      <w:pPr>
        <w:ind w:left="1542" w:right="6"/>
      </w:pPr>
      <w:r>
        <w:t>1</w:t>
      </w:r>
      <w:r w:rsidR="00666C47">
        <w:t>2</w:t>
      </w:r>
      <w:r>
        <w:t xml:space="preserve">.2 </w:t>
      </w:r>
      <w:r w:rsidR="00B5236A">
        <w:tab/>
      </w:r>
      <w:r>
        <w:t xml:space="preserve">The Contractor as well as all sub-contractors, suppliers, service providers and </w:t>
      </w:r>
      <w:proofErr w:type="spellStart"/>
      <w:r>
        <w:t>labourers</w:t>
      </w:r>
      <w:proofErr w:type="spellEnd"/>
      <w:r>
        <w:t xml:space="preserve"> are to comply with all security regulations and protocols as prescrib</w:t>
      </w:r>
      <w:r w:rsidR="00666C47">
        <w:t>ed from time to time by EFVHOA</w:t>
      </w:r>
      <w:r>
        <w:t xml:space="preserve"> and as amended from time to time by </w:t>
      </w:r>
      <w:r w:rsidR="00666C47">
        <w:t>EFVHOA</w:t>
      </w:r>
      <w:r>
        <w:t xml:space="preserve">. </w:t>
      </w:r>
    </w:p>
    <w:p w14:paraId="00581A49" w14:textId="77777777" w:rsidR="00B759B8" w:rsidRDefault="00EA1ED0">
      <w:pPr>
        <w:spacing w:after="112" w:line="259" w:lineRule="auto"/>
        <w:ind w:left="0" w:firstLine="0"/>
        <w:jc w:val="left"/>
      </w:pPr>
      <w:r>
        <w:t xml:space="preserve"> </w:t>
      </w:r>
    </w:p>
    <w:p w14:paraId="4EF5146C" w14:textId="77777777" w:rsidR="00B759B8" w:rsidRDefault="00EA1ED0">
      <w:pPr>
        <w:ind w:left="1542" w:right="6"/>
      </w:pPr>
      <w:r>
        <w:t>1</w:t>
      </w:r>
      <w:r w:rsidR="00666C47">
        <w:t>2</w:t>
      </w:r>
      <w:r>
        <w:t xml:space="preserve">.3 </w:t>
      </w:r>
      <w:r w:rsidR="00B5236A">
        <w:tab/>
      </w:r>
      <w:r>
        <w:t xml:space="preserve">Contractors may only access the Estate through the gates as specifically </w:t>
      </w:r>
      <w:proofErr w:type="gramStart"/>
      <w:r>
        <w:t>designated  by</w:t>
      </w:r>
      <w:proofErr w:type="gramEnd"/>
      <w:r>
        <w:t xml:space="preserve">  </w:t>
      </w:r>
      <w:r w:rsidR="00666C47">
        <w:t>EFVHOA</w:t>
      </w:r>
      <w:r>
        <w:t xml:space="preserve">  and  nowhere  else.    </w:t>
      </w:r>
      <w:proofErr w:type="gramStart"/>
      <w:r>
        <w:t>Employees  shall</w:t>
      </w:r>
      <w:proofErr w:type="gramEnd"/>
      <w:r>
        <w:t xml:space="preserve">  not be allowed to congregate around any of the Estate’s gates while waiting to be transported to and from the Estate. Only pickup points as specifically designated by </w:t>
      </w:r>
      <w:r w:rsidR="00666C47">
        <w:t>EFVHOA</w:t>
      </w:r>
      <w:r>
        <w:t xml:space="preserve"> at the Contractor’s entrances (and </w:t>
      </w:r>
      <w:proofErr w:type="gramStart"/>
      <w:r>
        <w:t>nowhere  else</w:t>
      </w:r>
      <w:proofErr w:type="gramEnd"/>
      <w:r>
        <w:t xml:space="preserve">), shall be used to pick up employees of the Contractors/sub- contractors. </w:t>
      </w:r>
    </w:p>
    <w:p w14:paraId="2B1D4C07" w14:textId="77777777" w:rsidR="00B759B8" w:rsidRDefault="00EA1ED0">
      <w:pPr>
        <w:spacing w:after="112" w:line="259" w:lineRule="auto"/>
        <w:ind w:left="0" w:firstLine="0"/>
        <w:jc w:val="left"/>
      </w:pPr>
      <w:r>
        <w:t xml:space="preserve"> </w:t>
      </w:r>
    </w:p>
    <w:p w14:paraId="1DFA73C6" w14:textId="77777777" w:rsidR="00B759B8" w:rsidRDefault="00EA1ED0">
      <w:pPr>
        <w:ind w:left="1542" w:right="6"/>
      </w:pPr>
      <w:r>
        <w:t>1</w:t>
      </w:r>
      <w:r w:rsidR="00666C47">
        <w:t>2</w:t>
      </w:r>
      <w:r>
        <w:t>.4</w:t>
      </w:r>
      <w:r w:rsidR="00B5236A">
        <w:tab/>
      </w:r>
      <w:r>
        <w:t xml:space="preserve"> Casual </w:t>
      </w:r>
      <w:proofErr w:type="spellStart"/>
      <w:r>
        <w:t>labour</w:t>
      </w:r>
      <w:proofErr w:type="spellEnd"/>
      <w:r>
        <w:t xml:space="preserve"> shall not be recruited within one kilometer of any of the entrance gates to the Estate. </w:t>
      </w:r>
    </w:p>
    <w:p w14:paraId="2C38347E" w14:textId="77777777" w:rsidR="00D71CDB" w:rsidRDefault="00D71CDB">
      <w:pPr>
        <w:ind w:left="1542" w:right="6"/>
      </w:pPr>
    </w:p>
    <w:p w14:paraId="03429D25" w14:textId="77777777" w:rsidR="00B759B8" w:rsidRDefault="00EA1ED0">
      <w:pPr>
        <w:ind w:left="1542" w:right="6"/>
      </w:pPr>
      <w:r>
        <w:t>1</w:t>
      </w:r>
      <w:r w:rsidR="00666C47">
        <w:t>2</w:t>
      </w:r>
      <w:r>
        <w:t>.5</w:t>
      </w:r>
      <w:r w:rsidR="00B5236A">
        <w:tab/>
      </w:r>
      <w:r>
        <w:t xml:space="preserve"> All employees of the Contractor, his </w:t>
      </w:r>
      <w:proofErr w:type="gramStart"/>
      <w:r>
        <w:t>sub-contractors</w:t>
      </w:r>
      <w:proofErr w:type="gramEnd"/>
      <w:r>
        <w:t xml:space="preserve"> and service providers shall comply with the security measures as implemented by </w:t>
      </w:r>
      <w:r w:rsidR="00666C47">
        <w:t>EFVHOA</w:t>
      </w:r>
      <w:r>
        <w:t xml:space="preserve"> from time to time, which shall include the registration of the employees with </w:t>
      </w:r>
      <w:r w:rsidR="00666C47">
        <w:t xml:space="preserve">EFVHOA </w:t>
      </w:r>
      <w:r>
        <w:t xml:space="preserve">security management. This will require presentation of the employee’s identity document and a photocopy thereof, as well as the taking of a </w:t>
      </w:r>
      <w:proofErr w:type="gramStart"/>
      <w:r>
        <w:t>photographs</w:t>
      </w:r>
      <w:proofErr w:type="gramEnd"/>
      <w:r>
        <w:t xml:space="preserve"> at registration. This shall be done prior to any such person being granted access to the Estate. </w:t>
      </w:r>
    </w:p>
    <w:p w14:paraId="2D933FFA" w14:textId="77777777" w:rsidR="00B759B8" w:rsidRDefault="00EA1ED0">
      <w:pPr>
        <w:spacing w:after="0" w:line="259" w:lineRule="auto"/>
        <w:ind w:left="0" w:firstLine="0"/>
        <w:jc w:val="left"/>
      </w:pPr>
      <w:r>
        <w:t xml:space="preserve"> </w:t>
      </w:r>
    </w:p>
    <w:p w14:paraId="050A21C2" w14:textId="77777777" w:rsidR="00B759B8" w:rsidRDefault="00EA1ED0">
      <w:pPr>
        <w:ind w:left="1542" w:right="6"/>
      </w:pPr>
      <w:r>
        <w:t>1</w:t>
      </w:r>
      <w:r w:rsidR="00666C47">
        <w:t>2</w:t>
      </w:r>
      <w:r>
        <w:t>.6 The Contractor shall register each Emplo</w:t>
      </w:r>
      <w:r w:rsidR="00D71CDB">
        <w:t xml:space="preserve">yee and </w:t>
      </w:r>
      <w:proofErr w:type="spellStart"/>
      <w:proofErr w:type="gramStart"/>
      <w:r w:rsidR="00D71CDB">
        <w:t>sub contractor</w:t>
      </w:r>
      <w:proofErr w:type="spellEnd"/>
      <w:proofErr w:type="gramEnd"/>
      <w:r w:rsidR="00D71CDB">
        <w:t>(s) with EFVHOA</w:t>
      </w:r>
      <w:r>
        <w:t xml:space="preserve">, by way of biometrical Fingerprinting. Each Site will be allocated 30 Free Employee registrations, including </w:t>
      </w:r>
      <w:proofErr w:type="gramStart"/>
      <w:r>
        <w:t>Sub Contractors</w:t>
      </w:r>
      <w:proofErr w:type="gramEnd"/>
      <w:r>
        <w:t xml:space="preserve">, </w:t>
      </w:r>
      <w:proofErr w:type="gramStart"/>
      <w:r>
        <w:t>there after</w:t>
      </w:r>
      <w:proofErr w:type="gramEnd"/>
      <w:r>
        <w:t xml:space="preserve"> additional workers will be charged, an amount </w:t>
      </w:r>
      <w:r w:rsidR="00D71CDB">
        <w:t>OF R50,00</w:t>
      </w:r>
      <w:r>
        <w:t xml:space="preserve"> per registration, </w:t>
      </w:r>
      <w:r w:rsidR="00D71CDB">
        <w:t>not exceeding</w:t>
      </w:r>
      <w:r>
        <w:t xml:space="preserve"> 30 employees.  No persons without such registration may </w:t>
      </w:r>
      <w:r>
        <w:lastRenderedPageBreak/>
        <w:t xml:space="preserve">enter upon the Estate. Failure to comply herewith shall be regarded as a gross breach of this agreement and viewed in a serious light by </w:t>
      </w:r>
      <w:r w:rsidR="00D71CDB">
        <w:t>EVFHOA</w:t>
      </w:r>
      <w:r>
        <w:t xml:space="preserve">. </w:t>
      </w:r>
    </w:p>
    <w:p w14:paraId="70BDC1FA" w14:textId="77777777" w:rsidR="00B759B8" w:rsidRDefault="00EA1ED0">
      <w:pPr>
        <w:spacing w:after="0" w:line="259" w:lineRule="auto"/>
        <w:ind w:left="0" w:firstLine="0"/>
        <w:jc w:val="left"/>
      </w:pPr>
      <w:r>
        <w:t xml:space="preserve"> </w:t>
      </w:r>
    </w:p>
    <w:p w14:paraId="3AC77DFF" w14:textId="77777777" w:rsidR="00B759B8" w:rsidRDefault="00EA1ED0">
      <w:pPr>
        <w:tabs>
          <w:tab w:val="center" w:pos="1054"/>
          <w:tab w:val="center" w:pos="4274"/>
        </w:tabs>
        <w:spacing w:line="259" w:lineRule="auto"/>
        <w:ind w:left="0" w:firstLine="0"/>
        <w:jc w:val="left"/>
      </w:pPr>
      <w:r>
        <w:rPr>
          <w:rFonts w:ascii="Calibri" w:eastAsia="Calibri" w:hAnsi="Calibri" w:cs="Calibri"/>
        </w:rPr>
        <w:tab/>
      </w:r>
      <w:r>
        <w:t>1</w:t>
      </w:r>
      <w:r w:rsidR="00D71CDB">
        <w:t>2</w:t>
      </w:r>
      <w:r>
        <w:t xml:space="preserve">.7 </w:t>
      </w:r>
      <w:r>
        <w:tab/>
        <w:t xml:space="preserve">The employment of illegal aliens is expressly prohibited. </w:t>
      </w:r>
    </w:p>
    <w:p w14:paraId="123961F4" w14:textId="77777777" w:rsidR="00B759B8" w:rsidRDefault="00EA1ED0">
      <w:pPr>
        <w:spacing w:after="0" w:line="259" w:lineRule="auto"/>
        <w:ind w:left="0" w:firstLine="0"/>
        <w:jc w:val="left"/>
      </w:pPr>
      <w:r>
        <w:t xml:space="preserve"> </w:t>
      </w:r>
    </w:p>
    <w:p w14:paraId="3E6F779A" w14:textId="77777777" w:rsidR="00B759B8" w:rsidRDefault="00EA1ED0">
      <w:pPr>
        <w:spacing w:after="0" w:line="259" w:lineRule="auto"/>
        <w:ind w:left="0" w:firstLine="0"/>
        <w:jc w:val="left"/>
      </w:pPr>
      <w:r>
        <w:rPr>
          <w:sz w:val="21"/>
        </w:rPr>
        <w:t xml:space="preserve"> </w:t>
      </w:r>
    </w:p>
    <w:p w14:paraId="554C1DFE" w14:textId="77777777" w:rsidR="00B759B8" w:rsidRDefault="00EA1ED0">
      <w:pPr>
        <w:ind w:left="1542" w:right="6"/>
      </w:pPr>
      <w:r>
        <w:t>1</w:t>
      </w:r>
      <w:r w:rsidR="00D71CDB">
        <w:t>2</w:t>
      </w:r>
      <w:r>
        <w:t xml:space="preserve">.8 No night watchmen or security guards or employees may live and/or enter the Estate area and/or construction site after the official hours referred to in clause 10.  Failure to comply herewith will be regarded </w:t>
      </w:r>
      <w:proofErr w:type="gramStart"/>
      <w:r>
        <w:t>as  a</w:t>
      </w:r>
      <w:proofErr w:type="gramEnd"/>
      <w:r>
        <w:t xml:space="preserve"> serious breach of this agreement. </w:t>
      </w:r>
    </w:p>
    <w:p w14:paraId="64278B50" w14:textId="77777777" w:rsidR="00B759B8" w:rsidRDefault="00EA1ED0">
      <w:pPr>
        <w:spacing w:after="0" w:line="259" w:lineRule="auto"/>
        <w:ind w:left="0" w:firstLine="0"/>
        <w:jc w:val="left"/>
      </w:pPr>
      <w:r>
        <w:t xml:space="preserve"> </w:t>
      </w:r>
    </w:p>
    <w:p w14:paraId="5C18676F" w14:textId="77777777" w:rsidR="00D71CDB" w:rsidRDefault="00D71CDB">
      <w:pPr>
        <w:pStyle w:val="Heading1"/>
        <w:tabs>
          <w:tab w:val="center" w:pos="1499"/>
        </w:tabs>
        <w:ind w:left="0" w:firstLine="0"/>
      </w:pPr>
      <w:r>
        <w:rPr>
          <w:u w:val="none"/>
        </w:rPr>
        <w:t>13.</w:t>
      </w:r>
      <w:r w:rsidR="00EA1ED0">
        <w:rPr>
          <w:u w:val="none"/>
        </w:rPr>
        <w:t xml:space="preserve"> </w:t>
      </w:r>
      <w:r w:rsidR="00EA1ED0">
        <w:rPr>
          <w:u w:val="none"/>
        </w:rPr>
        <w:tab/>
      </w:r>
      <w:r w:rsidR="00EA1ED0">
        <w:t>BEHAVIOUR</w:t>
      </w:r>
    </w:p>
    <w:p w14:paraId="2F44F254" w14:textId="77777777" w:rsidR="00B759B8" w:rsidRDefault="00EA1ED0">
      <w:pPr>
        <w:pStyle w:val="Heading1"/>
        <w:tabs>
          <w:tab w:val="center" w:pos="1499"/>
        </w:tabs>
        <w:ind w:left="0" w:firstLine="0"/>
      </w:pPr>
      <w:r>
        <w:rPr>
          <w:u w:val="none"/>
        </w:rPr>
        <w:t xml:space="preserve"> </w:t>
      </w:r>
    </w:p>
    <w:p w14:paraId="031154AA" w14:textId="77777777" w:rsidR="00B759B8" w:rsidRDefault="00EA1ED0">
      <w:pPr>
        <w:ind w:left="1542" w:right="6"/>
      </w:pPr>
      <w:r>
        <w:t>1</w:t>
      </w:r>
      <w:r w:rsidR="00D71CDB">
        <w:t>3</w:t>
      </w:r>
      <w:r>
        <w:t>.1</w:t>
      </w:r>
      <w:r w:rsidR="00B5236A">
        <w:tab/>
      </w:r>
      <w:r>
        <w:t xml:space="preserve"> All construction staff, </w:t>
      </w:r>
      <w:proofErr w:type="spellStart"/>
      <w:r>
        <w:t>labourers</w:t>
      </w:r>
      <w:proofErr w:type="spellEnd"/>
      <w:r>
        <w:t xml:space="preserve">, service providers and suppliers and others involved on or about the site, shall behave in a professional workmanlike manner at all times on the Estate. Their behavior shall </w:t>
      </w:r>
      <w:proofErr w:type="gramStart"/>
      <w:r>
        <w:t>in particular not</w:t>
      </w:r>
      <w:proofErr w:type="gramEnd"/>
      <w:r>
        <w:t xml:space="preserve"> disturb other residents or activities on the Estate.</w:t>
      </w:r>
      <w:r w:rsidR="00D71CDB">
        <w:t xml:space="preserve">  EFVHOA</w:t>
      </w:r>
      <w:r>
        <w:t xml:space="preserve"> shall have the right to control behavior and noise generated by the said persons and to banish disruptive or disrespectful persons or employees from the Estate, in which event no claim for damages or otherwise shall lie against </w:t>
      </w:r>
      <w:r w:rsidR="00D71CDB">
        <w:t>EFVHOA</w:t>
      </w:r>
      <w:r>
        <w:t xml:space="preserve"> or any specific </w:t>
      </w:r>
      <w:r w:rsidR="00D71CDB">
        <w:t>Body Corporate</w:t>
      </w:r>
      <w:r>
        <w:t xml:space="preserve"> within the Estate. </w:t>
      </w:r>
    </w:p>
    <w:p w14:paraId="4AE9B08F" w14:textId="77777777" w:rsidR="00B759B8" w:rsidRDefault="00EA1ED0">
      <w:pPr>
        <w:ind w:left="1542" w:right="6"/>
      </w:pPr>
      <w:r>
        <w:t>1</w:t>
      </w:r>
      <w:r w:rsidR="00E37FB8">
        <w:t>3</w:t>
      </w:r>
      <w:r>
        <w:t xml:space="preserve">.2 </w:t>
      </w:r>
      <w:r w:rsidR="00B5236A">
        <w:tab/>
      </w:r>
      <w:r>
        <w:t xml:space="preserve">No </w:t>
      </w:r>
      <w:proofErr w:type="spellStart"/>
      <w:r>
        <w:t>labourers</w:t>
      </w:r>
      <w:proofErr w:type="spellEnd"/>
      <w:r>
        <w:t>, employees, sub-</w:t>
      </w:r>
      <w:proofErr w:type="gramStart"/>
      <w:r>
        <w:t>contractors</w:t>
      </w:r>
      <w:proofErr w:type="gramEnd"/>
      <w:r>
        <w:t xml:space="preserve"> or construction staff shall leave the building site at any time, save in the exercise of their duties and then only by vehicle (and thus not on foot). </w:t>
      </w:r>
    </w:p>
    <w:p w14:paraId="02273DA4" w14:textId="77777777" w:rsidR="00B759B8" w:rsidRDefault="00EA1ED0">
      <w:pPr>
        <w:spacing w:after="112" w:line="259" w:lineRule="auto"/>
        <w:ind w:left="0" w:firstLine="0"/>
        <w:jc w:val="left"/>
      </w:pPr>
      <w:r>
        <w:t xml:space="preserve"> </w:t>
      </w:r>
    </w:p>
    <w:p w14:paraId="36745EF9" w14:textId="77777777" w:rsidR="00B759B8" w:rsidRDefault="00EA1ED0">
      <w:pPr>
        <w:ind w:left="1542" w:right="6"/>
      </w:pPr>
      <w:r>
        <w:t>1</w:t>
      </w:r>
      <w:r w:rsidR="00E37FB8">
        <w:t>3</w:t>
      </w:r>
      <w:r>
        <w:t xml:space="preserve">.3 </w:t>
      </w:r>
      <w:r w:rsidR="00B5236A">
        <w:tab/>
      </w:r>
      <w:r>
        <w:t xml:space="preserve">Should the Contractor be engaged at the same time on more than one building site in the Estate, personnel shall be transported by vehicle between the sites (and thus shall not be allowed to walk between sites). </w:t>
      </w:r>
    </w:p>
    <w:p w14:paraId="296C3840" w14:textId="77777777" w:rsidR="00B759B8" w:rsidRDefault="00EA1ED0">
      <w:pPr>
        <w:spacing w:after="112" w:line="259" w:lineRule="auto"/>
        <w:ind w:left="0" w:firstLine="0"/>
        <w:jc w:val="left"/>
      </w:pPr>
      <w:r>
        <w:t xml:space="preserve"> </w:t>
      </w:r>
    </w:p>
    <w:p w14:paraId="37B6A5CC" w14:textId="77777777" w:rsidR="00B759B8" w:rsidRDefault="00EA1ED0">
      <w:pPr>
        <w:ind w:left="1542" w:right="6"/>
      </w:pPr>
      <w:r>
        <w:t>1</w:t>
      </w:r>
      <w:r w:rsidR="00E37FB8">
        <w:t>3</w:t>
      </w:r>
      <w:r>
        <w:t>.4</w:t>
      </w:r>
      <w:r w:rsidR="00B5236A">
        <w:tab/>
      </w:r>
      <w:r>
        <w:t xml:space="preserve"> No person employed by the Contractor on the building site/s shall be entitled to be present on the building site other than during the hours stipulated in clause 11 here</w:t>
      </w:r>
      <w:r w:rsidR="00685C08">
        <w:t xml:space="preserve"> </w:t>
      </w:r>
      <w:r>
        <w:t xml:space="preserve">above. </w:t>
      </w:r>
    </w:p>
    <w:p w14:paraId="750365F0" w14:textId="77777777" w:rsidR="00B759B8" w:rsidRDefault="00EA1ED0" w:rsidP="004D62B7">
      <w:pPr>
        <w:spacing w:after="112" w:line="259" w:lineRule="auto"/>
        <w:ind w:left="1440" w:hanging="720"/>
        <w:jc w:val="left"/>
      </w:pPr>
      <w:r>
        <w:t>1</w:t>
      </w:r>
      <w:r w:rsidR="00E37FB8">
        <w:t>3</w:t>
      </w:r>
      <w:r>
        <w:t xml:space="preserve">.5 </w:t>
      </w:r>
      <w:r w:rsidR="00B5236A">
        <w:tab/>
      </w:r>
      <w:r>
        <w:t xml:space="preserve">The Contractor is responsible for the conduct and omissions of his staff, </w:t>
      </w:r>
      <w:proofErr w:type="spellStart"/>
      <w:r>
        <w:t>labourers</w:t>
      </w:r>
      <w:proofErr w:type="spellEnd"/>
      <w:r>
        <w:t xml:space="preserve">, </w:t>
      </w:r>
      <w:proofErr w:type="gramStart"/>
      <w:r>
        <w:t>suppliers</w:t>
      </w:r>
      <w:proofErr w:type="gramEnd"/>
      <w:r>
        <w:t xml:space="preserve"> and service providers and as stated </w:t>
      </w:r>
      <w:r w:rsidR="00685C08">
        <w:t>here above</w:t>
      </w:r>
      <w:r>
        <w:t xml:space="preserve">. Any breach of any of the provisions of this agreement or of the provisions </w:t>
      </w:r>
      <w:r>
        <w:lastRenderedPageBreak/>
        <w:t xml:space="preserve">arising out of this agreement by any of the aforesaid parties, shall for purposes of this agreement be deemed to be a breach by the </w:t>
      </w:r>
    </w:p>
    <w:p w14:paraId="1E6A986F" w14:textId="77777777" w:rsidR="00B759B8" w:rsidRDefault="004D62B7" w:rsidP="004D62B7">
      <w:pPr>
        <w:spacing w:after="107" w:line="259" w:lineRule="auto"/>
        <w:ind w:right="6"/>
      </w:pPr>
      <w:r>
        <w:t xml:space="preserve">                      </w:t>
      </w:r>
      <w:r w:rsidR="00EA1ED0">
        <w:t xml:space="preserve">Contractor. </w:t>
      </w:r>
    </w:p>
    <w:p w14:paraId="7A6691B1" w14:textId="77777777" w:rsidR="00B759B8" w:rsidRDefault="00EA1ED0">
      <w:pPr>
        <w:spacing w:after="112" w:line="259" w:lineRule="auto"/>
        <w:ind w:left="0" w:firstLine="0"/>
        <w:jc w:val="left"/>
      </w:pPr>
      <w:r>
        <w:t xml:space="preserve"> </w:t>
      </w:r>
    </w:p>
    <w:p w14:paraId="4BF03C6B" w14:textId="77777777" w:rsidR="00B759B8" w:rsidRDefault="00EA1ED0">
      <w:pPr>
        <w:ind w:left="1542" w:right="6"/>
      </w:pPr>
      <w:r>
        <w:t>1</w:t>
      </w:r>
      <w:r w:rsidR="00E37FB8">
        <w:t>3</w:t>
      </w:r>
      <w:r>
        <w:t xml:space="preserve">.6 </w:t>
      </w:r>
      <w:r w:rsidR="00B5236A">
        <w:tab/>
      </w:r>
      <w:r>
        <w:t xml:space="preserve">All the Contractors, </w:t>
      </w:r>
      <w:proofErr w:type="spellStart"/>
      <w:r>
        <w:t>labourers</w:t>
      </w:r>
      <w:proofErr w:type="spellEnd"/>
      <w:r>
        <w:t xml:space="preserve">, employees and staff shall at all </w:t>
      </w:r>
      <w:proofErr w:type="gramStart"/>
      <w:r>
        <w:t>time</w:t>
      </w:r>
      <w:proofErr w:type="gramEnd"/>
      <w:r>
        <w:t xml:space="preserve"> whilst on the Estate, wear a name tag displaying the name of the company of the Contractor they represent and their personal details. </w:t>
      </w:r>
    </w:p>
    <w:p w14:paraId="5A4ABE4B" w14:textId="77777777" w:rsidR="00B759B8" w:rsidRDefault="00EA1ED0">
      <w:pPr>
        <w:spacing w:after="102" w:line="259" w:lineRule="auto"/>
        <w:ind w:left="0" w:firstLine="0"/>
        <w:jc w:val="left"/>
      </w:pPr>
      <w:r>
        <w:t xml:space="preserve"> </w:t>
      </w:r>
    </w:p>
    <w:p w14:paraId="007332E5" w14:textId="77777777" w:rsidR="00B759B8" w:rsidRDefault="00EA1ED0">
      <w:pPr>
        <w:pStyle w:val="Heading1"/>
        <w:tabs>
          <w:tab w:val="center" w:pos="1590"/>
        </w:tabs>
        <w:ind w:left="0" w:firstLine="0"/>
        <w:rPr>
          <w:u w:val="none"/>
        </w:rPr>
      </w:pPr>
      <w:r>
        <w:rPr>
          <w:u w:val="none"/>
        </w:rPr>
        <w:t>1</w:t>
      </w:r>
      <w:r w:rsidR="00E37FB8">
        <w:rPr>
          <w:u w:val="none"/>
        </w:rPr>
        <w:t>4</w:t>
      </w:r>
      <w:r>
        <w:rPr>
          <w:u w:val="none"/>
        </w:rPr>
        <w:t xml:space="preserve">. </w:t>
      </w:r>
      <w:r>
        <w:rPr>
          <w:u w:val="none"/>
        </w:rPr>
        <w:tab/>
      </w:r>
      <w:r>
        <w:t>SUPERVISION</w:t>
      </w:r>
      <w:r>
        <w:rPr>
          <w:u w:val="none"/>
        </w:rPr>
        <w:t xml:space="preserve"> </w:t>
      </w:r>
    </w:p>
    <w:p w14:paraId="5E742107" w14:textId="77777777" w:rsidR="00E37FB8" w:rsidRPr="00E37FB8" w:rsidRDefault="00E37FB8" w:rsidP="00E37FB8"/>
    <w:p w14:paraId="2823FF55" w14:textId="77777777" w:rsidR="00B759B8" w:rsidRDefault="00EA1ED0">
      <w:pPr>
        <w:tabs>
          <w:tab w:val="center" w:pos="1054"/>
          <w:tab w:val="right" w:pos="8644"/>
        </w:tabs>
        <w:spacing w:line="259" w:lineRule="auto"/>
        <w:ind w:left="0" w:firstLine="0"/>
        <w:jc w:val="left"/>
      </w:pPr>
      <w:r>
        <w:rPr>
          <w:rFonts w:ascii="Calibri" w:eastAsia="Calibri" w:hAnsi="Calibri" w:cs="Calibri"/>
        </w:rPr>
        <w:tab/>
      </w:r>
      <w:r w:rsidR="00B5236A">
        <w:rPr>
          <w:rFonts w:ascii="Calibri" w:eastAsia="Calibri" w:hAnsi="Calibri" w:cs="Calibri"/>
        </w:rPr>
        <w:t xml:space="preserve">           </w:t>
      </w:r>
      <w:r>
        <w:t>1</w:t>
      </w:r>
      <w:r w:rsidR="00E37FB8">
        <w:t>4</w:t>
      </w:r>
      <w:r>
        <w:t>.1</w:t>
      </w:r>
      <w:r w:rsidR="00B5236A">
        <w:t xml:space="preserve">         </w:t>
      </w:r>
      <w:r>
        <w:t xml:space="preserve">The Contractor shall provide a supervisor to control the building </w:t>
      </w:r>
      <w:proofErr w:type="gramStart"/>
      <w:r>
        <w:t>yard</w:t>
      </w:r>
      <w:proofErr w:type="gramEnd"/>
      <w:r>
        <w:t xml:space="preserve"> </w:t>
      </w:r>
    </w:p>
    <w:p w14:paraId="08073381" w14:textId="77777777" w:rsidR="00B759B8" w:rsidRDefault="00EA1ED0" w:rsidP="00B5236A">
      <w:pPr>
        <w:ind w:left="1561" w:right="6" w:firstLine="0"/>
      </w:pPr>
      <w:r>
        <w:t xml:space="preserve">and site/s and inform </w:t>
      </w:r>
      <w:r w:rsidR="00E37FB8">
        <w:t>EFVHOA</w:t>
      </w:r>
      <w:r>
        <w:t xml:space="preserve"> of the supervisor’s name and cellular telephone number. </w:t>
      </w:r>
    </w:p>
    <w:p w14:paraId="174F8441" w14:textId="77777777" w:rsidR="00B759B8" w:rsidRDefault="00EA1ED0">
      <w:pPr>
        <w:spacing w:after="112" w:line="259" w:lineRule="auto"/>
        <w:ind w:left="0" w:firstLine="0"/>
        <w:jc w:val="left"/>
      </w:pPr>
      <w:r>
        <w:t xml:space="preserve"> </w:t>
      </w:r>
    </w:p>
    <w:p w14:paraId="6091616A" w14:textId="77777777" w:rsidR="00B759B8" w:rsidRDefault="00EA1ED0">
      <w:pPr>
        <w:ind w:left="1542" w:right="6"/>
      </w:pPr>
      <w:r>
        <w:t>1</w:t>
      </w:r>
      <w:r w:rsidR="00E37FB8">
        <w:t>4</w:t>
      </w:r>
      <w:r>
        <w:t xml:space="preserve">.2 </w:t>
      </w:r>
      <w:r w:rsidR="00B5236A">
        <w:t xml:space="preserve"> </w:t>
      </w:r>
      <w:r w:rsidR="00685C08">
        <w:t xml:space="preserve">  </w:t>
      </w:r>
      <w:r>
        <w:t xml:space="preserve">No such supervisor will control more than three (3) single sites at one time. He is to </w:t>
      </w:r>
      <w:proofErr w:type="gramStart"/>
      <w:r>
        <w:t>be on site at all times</w:t>
      </w:r>
      <w:proofErr w:type="gramEnd"/>
      <w:r>
        <w:t xml:space="preserve"> during building hours and/or when required by </w:t>
      </w:r>
      <w:r w:rsidR="00E37FB8">
        <w:t>EFVHOA</w:t>
      </w:r>
      <w:r>
        <w:t xml:space="preserve"> and will be deemed to be the Contractor’s representative in the Contractor’s absence from the site. </w:t>
      </w:r>
    </w:p>
    <w:p w14:paraId="44531B5D" w14:textId="77777777" w:rsidR="00B759B8" w:rsidRDefault="00EA1ED0">
      <w:pPr>
        <w:spacing w:after="112" w:line="259" w:lineRule="auto"/>
        <w:ind w:left="0" w:firstLine="0"/>
        <w:jc w:val="left"/>
      </w:pPr>
      <w:r>
        <w:t xml:space="preserve"> </w:t>
      </w:r>
    </w:p>
    <w:p w14:paraId="434DA24A" w14:textId="77777777" w:rsidR="00E37FB8" w:rsidRDefault="00EA1ED0">
      <w:pPr>
        <w:ind w:left="1542" w:right="6"/>
      </w:pPr>
      <w:proofErr w:type="gramStart"/>
      <w:r>
        <w:t>1</w:t>
      </w:r>
      <w:r w:rsidR="00E37FB8">
        <w:t>4</w:t>
      </w:r>
      <w:r>
        <w:t xml:space="preserve">.3 </w:t>
      </w:r>
      <w:r w:rsidR="00B5236A">
        <w:t xml:space="preserve"> </w:t>
      </w:r>
      <w:r>
        <w:rPr>
          <w:i/>
        </w:rPr>
        <w:t>Inter</w:t>
      </w:r>
      <w:proofErr w:type="gramEnd"/>
      <w:r>
        <w:rPr>
          <w:i/>
        </w:rPr>
        <w:t xml:space="preserve"> alia</w:t>
      </w:r>
      <w:r>
        <w:t xml:space="preserve">, the supervisor shall report all accidents, break-ins, theft or dangerous situations to </w:t>
      </w:r>
      <w:r w:rsidR="00E37FB8">
        <w:t>EVFHOA</w:t>
      </w:r>
      <w:r>
        <w:t xml:space="preserve"> immediately.</w:t>
      </w:r>
    </w:p>
    <w:p w14:paraId="1457D31E" w14:textId="77777777" w:rsidR="00B759B8" w:rsidRDefault="00EA1ED0">
      <w:pPr>
        <w:ind w:left="1542" w:right="6"/>
      </w:pPr>
      <w:r>
        <w:t xml:space="preserve"> </w:t>
      </w:r>
    </w:p>
    <w:p w14:paraId="084ADE66" w14:textId="77777777" w:rsidR="00B759B8" w:rsidRDefault="00EA1ED0">
      <w:pPr>
        <w:ind w:left="1542" w:right="6"/>
      </w:pPr>
      <w:proofErr w:type="gramStart"/>
      <w:r>
        <w:t>1</w:t>
      </w:r>
      <w:r w:rsidR="00E37FB8">
        <w:t>4</w:t>
      </w:r>
      <w:r>
        <w:t xml:space="preserve">.4 </w:t>
      </w:r>
      <w:r w:rsidR="00B5236A">
        <w:t xml:space="preserve"> </w:t>
      </w:r>
      <w:r>
        <w:t>The</w:t>
      </w:r>
      <w:proofErr w:type="gramEnd"/>
      <w:r>
        <w:t xml:space="preserve"> Contractor shall ensure at all times that his/her site fully complies with the provisions of the Occupation Health and Safety Act. </w:t>
      </w:r>
    </w:p>
    <w:p w14:paraId="3B42A0E2" w14:textId="77777777" w:rsidR="00B759B8" w:rsidRDefault="00EA1ED0">
      <w:pPr>
        <w:spacing w:after="0" w:line="259" w:lineRule="auto"/>
        <w:ind w:left="0" w:firstLine="0"/>
        <w:jc w:val="left"/>
      </w:pPr>
      <w:r>
        <w:rPr>
          <w:sz w:val="21"/>
        </w:rPr>
        <w:t xml:space="preserve"> </w:t>
      </w:r>
    </w:p>
    <w:p w14:paraId="0622CFED" w14:textId="77777777" w:rsidR="00B759B8" w:rsidRDefault="00EA1ED0" w:rsidP="00E37FB8">
      <w:pPr>
        <w:pStyle w:val="Heading1"/>
        <w:ind w:left="717" w:hanging="612"/>
        <w:rPr>
          <w:u w:val="none"/>
        </w:rPr>
      </w:pPr>
      <w:r>
        <w:rPr>
          <w:u w:val="none"/>
        </w:rPr>
        <w:t>1</w:t>
      </w:r>
      <w:r w:rsidR="00E37FB8">
        <w:rPr>
          <w:u w:val="none"/>
        </w:rPr>
        <w:t>5</w:t>
      </w:r>
      <w:r>
        <w:rPr>
          <w:u w:val="none"/>
        </w:rPr>
        <w:t xml:space="preserve">. </w:t>
      </w:r>
      <w:r>
        <w:rPr>
          <w:u w:val="none"/>
        </w:rPr>
        <w:tab/>
      </w:r>
      <w:proofErr w:type="gramStart"/>
      <w:r>
        <w:t>VEHICULAR  ACCESS</w:t>
      </w:r>
      <w:proofErr w:type="gramEnd"/>
      <w:r>
        <w:t xml:space="preserve">  TO THE ESTATE - ROAD USE - DAMAGE TO</w:t>
      </w:r>
      <w:r>
        <w:rPr>
          <w:u w:val="none"/>
        </w:rPr>
        <w:t xml:space="preserve"> </w:t>
      </w:r>
      <w:r w:rsidR="00E37FB8">
        <w:rPr>
          <w:u w:val="none"/>
        </w:rPr>
        <w:t xml:space="preserve"> </w:t>
      </w:r>
      <w:r>
        <w:t>ESTATE PROPERTY AND SERVICES</w:t>
      </w:r>
      <w:r>
        <w:rPr>
          <w:u w:val="none"/>
        </w:rPr>
        <w:t xml:space="preserve"> </w:t>
      </w:r>
    </w:p>
    <w:p w14:paraId="008F7811" w14:textId="77777777" w:rsidR="00E37FB8" w:rsidRPr="00E37FB8" w:rsidRDefault="00E37FB8" w:rsidP="00E37FB8"/>
    <w:p w14:paraId="1AFDC3CC" w14:textId="77777777" w:rsidR="00B759B8" w:rsidRDefault="00EA1ED0">
      <w:pPr>
        <w:ind w:left="1542" w:right="6"/>
      </w:pPr>
      <w:r>
        <w:t>1</w:t>
      </w:r>
      <w:r w:rsidR="00E37FB8">
        <w:t>5</w:t>
      </w:r>
      <w:r>
        <w:t xml:space="preserve">.1 </w:t>
      </w:r>
      <w:r>
        <w:tab/>
        <w:t xml:space="preserve">The Contractor shall ensure that all vehicles use the roads with due care and consideration for the safety of others, in particular </w:t>
      </w:r>
      <w:proofErr w:type="gramStart"/>
      <w:r>
        <w:t>pedestrians</w:t>
      </w:r>
      <w:proofErr w:type="gramEnd"/>
      <w:r w:rsidR="00E37FB8">
        <w:t xml:space="preserve"> and shall only use designated construction roads</w:t>
      </w:r>
      <w:r>
        <w:t xml:space="preserve">. </w:t>
      </w:r>
    </w:p>
    <w:p w14:paraId="144D359E" w14:textId="77777777" w:rsidR="00B759B8" w:rsidRDefault="00EA1ED0">
      <w:pPr>
        <w:spacing w:after="0" w:line="259" w:lineRule="auto"/>
        <w:ind w:left="0" w:firstLine="0"/>
        <w:jc w:val="left"/>
      </w:pPr>
      <w:r>
        <w:t xml:space="preserve"> </w:t>
      </w:r>
    </w:p>
    <w:p w14:paraId="710E9878" w14:textId="77777777" w:rsidR="00B759B8" w:rsidRDefault="00EA1ED0">
      <w:pPr>
        <w:ind w:left="1542" w:right="6"/>
      </w:pPr>
      <w:r>
        <w:t>1</w:t>
      </w:r>
      <w:r w:rsidR="00E37FB8">
        <w:t>5</w:t>
      </w:r>
      <w:r>
        <w:t xml:space="preserve">.2 </w:t>
      </w:r>
      <w:r w:rsidR="00B5236A">
        <w:t xml:space="preserve">   </w:t>
      </w:r>
      <w:r>
        <w:t xml:space="preserve">The Contractor will be responsible to replace and/or repair any road verges, road edgings, Telkom and electricity manholes, sewer connections, irrigation coupling valves, water meters and pipes, fire hydrants and other </w:t>
      </w:r>
      <w:r>
        <w:lastRenderedPageBreak/>
        <w:t xml:space="preserve">services or trees on the property or verge if the damage is caused by the Contractor, any sub-contractor, any </w:t>
      </w:r>
      <w:proofErr w:type="spellStart"/>
      <w:r>
        <w:t>labourers</w:t>
      </w:r>
      <w:proofErr w:type="spellEnd"/>
      <w:r>
        <w:t xml:space="preserve"> or employee or service provider or supplier or other party involved with the site through the Contractor. </w:t>
      </w:r>
    </w:p>
    <w:p w14:paraId="57FC2047" w14:textId="77777777" w:rsidR="00B759B8" w:rsidRDefault="00EA1ED0">
      <w:pPr>
        <w:spacing w:after="0" w:line="259" w:lineRule="auto"/>
        <w:ind w:left="0" w:firstLine="0"/>
        <w:jc w:val="left"/>
      </w:pPr>
      <w:r>
        <w:t xml:space="preserve"> </w:t>
      </w:r>
    </w:p>
    <w:p w14:paraId="7E6F1C94" w14:textId="77777777" w:rsidR="00B759B8" w:rsidRDefault="00EA1ED0">
      <w:pPr>
        <w:ind w:left="1542" w:right="6"/>
      </w:pPr>
      <w:r>
        <w:t>1</w:t>
      </w:r>
      <w:r w:rsidR="00E37FB8">
        <w:t>5</w:t>
      </w:r>
      <w:r>
        <w:t xml:space="preserve">.3 </w:t>
      </w:r>
      <w:r w:rsidR="00B5236A">
        <w:tab/>
      </w:r>
      <w:r>
        <w:t xml:space="preserve">The Contractor shall ensure that if parties driving to or from the building site shall not exceed 20 (twenty) kilometers per hour and that they shall strictly comply with all traffic signs and rules. </w:t>
      </w:r>
    </w:p>
    <w:p w14:paraId="07A86356" w14:textId="77777777" w:rsidR="00B759B8" w:rsidRDefault="00EA1ED0">
      <w:pPr>
        <w:spacing w:after="0" w:line="259" w:lineRule="auto"/>
        <w:ind w:left="0" w:firstLine="0"/>
        <w:jc w:val="left"/>
      </w:pPr>
      <w:r>
        <w:t xml:space="preserve"> </w:t>
      </w:r>
    </w:p>
    <w:p w14:paraId="61F7A099" w14:textId="77777777" w:rsidR="00B759B8" w:rsidRDefault="00EA1ED0">
      <w:pPr>
        <w:ind w:left="1542" w:right="6"/>
      </w:pPr>
      <w:r>
        <w:t>1</w:t>
      </w:r>
      <w:r w:rsidR="00E37FB8">
        <w:t>5</w:t>
      </w:r>
      <w:r>
        <w:t xml:space="preserve">.4 </w:t>
      </w:r>
      <w:r w:rsidR="00B5236A">
        <w:tab/>
      </w:r>
      <w:r>
        <w:t xml:space="preserve">The Contractor hereby indemnifies </w:t>
      </w:r>
      <w:r w:rsidR="00E37FB8">
        <w:t>EVFHOA</w:t>
      </w:r>
      <w:r>
        <w:t xml:space="preserve"> and its members and employees and representatives against any claims for loss or damage which may occur while on the Estate </w:t>
      </w:r>
      <w:proofErr w:type="gramStart"/>
      <w:r>
        <w:t>during the course of</w:t>
      </w:r>
      <w:proofErr w:type="gramEnd"/>
      <w:r>
        <w:t xml:space="preserve"> any work being carried out by the Contractor as a result of anything done or omitted by the Contractor and/or his employees. </w:t>
      </w:r>
    </w:p>
    <w:p w14:paraId="73D8FCEC" w14:textId="77777777" w:rsidR="00B5236A" w:rsidRDefault="00B5236A">
      <w:pPr>
        <w:ind w:left="1542" w:right="6"/>
      </w:pPr>
    </w:p>
    <w:p w14:paraId="666BE6CA" w14:textId="77777777" w:rsidR="00B759B8" w:rsidRDefault="00EA1ED0">
      <w:pPr>
        <w:ind w:left="1542" w:right="6"/>
      </w:pPr>
      <w:r>
        <w:t>1</w:t>
      </w:r>
      <w:r w:rsidR="00E37FB8">
        <w:t>5</w:t>
      </w:r>
      <w:r>
        <w:t xml:space="preserve">.5 </w:t>
      </w:r>
      <w:r w:rsidR="00B5236A">
        <w:tab/>
      </w:r>
      <w:r w:rsidR="004D62B7">
        <w:t xml:space="preserve">No vehicle with a weight in excess of 4000 kg or more than 2 back wheels on the back axle </w:t>
      </w:r>
      <w:r>
        <w:t xml:space="preserve">may enter </w:t>
      </w:r>
      <w:proofErr w:type="gramStart"/>
      <w:r>
        <w:t>the  Estate</w:t>
      </w:r>
      <w:proofErr w:type="gramEnd"/>
      <w:r>
        <w:t xml:space="preserve">, unless the express permission of </w:t>
      </w:r>
      <w:r w:rsidR="00E37FB8">
        <w:t>EVFHOA</w:t>
      </w:r>
      <w:r>
        <w:t xml:space="preserve"> is obtained in advance from the BCM or </w:t>
      </w:r>
      <w:r w:rsidR="00E37FB8">
        <w:t>EVFHOA’</w:t>
      </w:r>
      <w:r>
        <w:t xml:space="preserve">s designated security personnel. If permission is granted, it may be granted subject to conditions pertaining, inter alia to any such vehicle being </w:t>
      </w:r>
      <w:proofErr w:type="gramStart"/>
      <w:r>
        <w:t>escorted at all times</w:t>
      </w:r>
      <w:proofErr w:type="gramEnd"/>
      <w:r>
        <w:t xml:space="preserve"> while it is on the Estate and only at the designated access gate. Any such vehicle shall drive on the Estate with due care. The Contractor will be liable for any damage caused by such vehicle on the Estate. Any damage along the way </w:t>
      </w:r>
      <w:proofErr w:type="gramStart"/>
      <w:r>
        <w:t>will  be</w:t>
      </w:r>
      <w:proofErr w:type="gramEnd"/>
      <w:r>
        <w:t xml:space="preserve"> recorded and photographed. The Contractor will be held responsible to rectify any damage to </w:t>
      </w:r>
      <w:r w:rsidR="00E37FB8">
        <w:t>EFVHOA</w:t>
      </w:r>
      <w:r>
        <w:t xml:space="preserve">’s satisfaction and approval. </w:t>
      </w:r>
    </w:p>
    <w:p w14:paraId="5481B35D" w14:textId="77777777" w:rsidR="00E37FB8" w:rsidRDefault="00E37FB8">
      <w:pPr>
        <w:ind w:left="1542" w:right="6"/>
      </w:pPr>
    </w:p>
    <w:p w14:paraId="0ECAEAC7" w14:textId="77777777" w:rsidR="00B759B8" w:rsidRDefault="00EA1ED0">
      <w:pPr>
        <w:ind w:left="1542" w:right="6"/>
      </w:pPr>
      <w:r>
        <w:t>1</w:t>
      </w:r>
      <w:r w:rsidR="00E37FB8">
        <w:t>5</w:t>
      </w:r>
      <w:r>
        <w:t xml:space="preserve">.6 </w:t>
      </w:r>
      <w:r w:rsidR="00B5236A">
        <w:tab/>
      </w:r>
      <w:r w:rsidR="00E37FB8">
        <w:t>EFVHOA</w:t>
      </w:r>
      <w:r>
        <w:t xml:space="preserve"> reserves the right to refuse entry to any vehicle which in their opinion is not correctly loaded or in satisfactory condition, in particular articulated and triple </w:t>
      </w:r>
      <w:proofErr w:type="spellStart"/>
      <w:r>
        <w:t>axle</w:t>
      </w:r>
      <w:proofErr w:type="spellEnd"/>
      <w:r>
        <w:t xml:space="preserve"> vehicles. </w:t>
      </w:r>
    </w:p>
    <w:p w14:paraId="199D8EAA" w14:textId="77777777" w:rsidR="00B759B8" w:rsidRDefault="00EA1ED0">
      <w:pPr>
        <w:spacing w:after="112" w:line="259" w:lineRule="auto"/>
        <w:ind w:left="0" w:firstLine="0"/>
        <w:jc w:val="left"/>
      </w:pPr>
      <w:r>
        <w:t xml:space="preserve"> </w:t>
      </w:r>
    </w:p>
    <w:p w14:paraId="4C76D657" w14:textId="77777777" w:rsidR="00B759B8" w:rsidRDefault="00EA1ED0">
      <w:pPr>
        <w:spacing w:after="89"/>
        <w:ind w:left="1542" w:right="6"/>
      </w:pPr>
      <w:r>
        <w:t>1</w:t>
      </w:r>
      <w:r w:rsidR="00E37FB8">
        <w:t>5</w:t>
      </w:r>
      <w:r>
        <w:t xml:space="preserve">.7 </w:t>
      </w:r>
      <w:r w:rsidR="00B5236A">
        <w:tab/>
      </w:r>
      <w:r>
        <w:t xml:space="preserve">Any oil spills on the paving </w:t>
      </w:r>
      <w:proofErr w:type="gramStart"/>
      <w:r>
        <w:t>will be</w:t>
      </w:r>
      <w:proofErr w:type="gramEnd"/>
      <w:r>
        <w:t xml:space="preserve"> cause for </w:t>
      </w:r>
      <w:r w:rsidR="00E37FB8">
        <w:t>EFVHOA</w:t>
      </w:r>
      <w:r>
        <w:t xml:space="preserve"> to require the contractor to replace the paving. </w:t>
      </w:r>
    </w:p>
    <w:p w14:paraId="0609A57F" w14:textId="77777777" w:rsidR="00E37FB8" w:rsidRDefault="00E37FB8">
      <w:pPr>
        <w:spacing w:after="89"/>
        <w:ind w:left="1542" w:right="6"/>
      </w:pPr>
    </w:p>
    <w:p w14:paraId="3B1E9D1A" w14:textId="77777777" w:rsidR="00E37FB8" w:rsidRDefault="00E37FB8">
      <w:pPr>
        <w:spacing w:after="89"/>
        <w:ind w:left="1542" w:right="6"/>
      </w:pPr>
      <w:r>
        <w:t>15.8</w:t>
      </w:r>
      <w:r>
        <w:tab/>
        <w:t>Each contractor will be</w:t>
      </w:r>
      <w:r w:rsidR="00BF23C7">
        <w:t xml:space="preserve"> </w:t>
      </w:r>
      <w:r>
        <w:t xml:space="preserve">limited to 5 vehicles with </w:t>
      </w:r>
      <w:proofErr w:type="spellStart"/>
      <w:r>
        <w:t>authorised</w:t>
      </w:r>
      <w:proofErr w:type="spellEnd"/>
      <w:r>
        <w:t xml:space="preserve"> access to the Estate at any point in time.  Each vehicle shall obtain an access sticker from the Developer.  The vehicle identification system will be implemented and controlled by the Developer.</w:t>
      </w:r>
    </w:p>
    <w:p w14:paraId="207DCF7B" w14:textId="77777777" w:rsidR="00E37FB8" w:rsidRDefault="00E37FB8">
      <w:pPr>
        <w:spacing w:after="89"/>
        <w:ind w:left="1542" w:right="6"/>
      </w:pPr>
    </w:p>
    <w:p w14:paraId="158D5DC7" w14:textId="77777777" w:rsidR="00E37FB8" w:rsidRDefault="00E37FB8">
      <w:pPr>
        <w:spacing w:after="89"/>
        <w:ind w:left="1542" w:right="6"/>
      </w:pPr>
      <w:r>
        <w:t>15.9</w:t>
      </w:r>
      <w:r>
        <w:tab/>
        <w:t>The cost of access stickers shall be R100,00 per vehicle.</w:t>
      </w:r>
    </w:p>
    <w:p w14:paraId="6B5368B1" w14:textId="77777777" w:rsidR="00E37FB8" w:rsidRDefault="00E37FB8">
      <w:pPr>
        <w:spacing w:after="89"/>
        <w:ind w:left="1542" w:right="6"/>
      </w:pPr>
    </w:p>
    <w:p w14:paraId="79E4407D" w14:textId="77777777" w:rsidR="00E37FB8" w:rsidRDefault="00E37FB8">
      <w:pPr>
        <w:spacing w:after="89"/>
        <w:ind w:left="1542" w:right="6"/>
      </w:pPr>
      <w:r>
        <w:t>15.10</w:t>
      </w:r>
      <w:r>
        <w:tab/>
        <w:t>Vehicles without access stickers shall be denied access to the development.</w:t>
      </w:r>
    </w:p>
    <w:p w14:paraId="448AF4B8" w14:textId="77777777" w:rsidR="00B759B8" w:rsidRDefault="00EA1ED0">
      <w:pPr>
        <w:spacing w:after="0" w:line="259" w:lineRule="auto"/>
        <w:ind w:left="0" w:firstLine="0"/>
        <w:jc w:val="left"/>
      </w:pPr>
      <w:r>
        <w:rPr>
          <w:sz w:val="32"/>
        </w:rPr>
        <w:t xml:space="preserve"> </w:t>
      </w:r>
    </w:p>
    <w:p w14:paraId="21DB13AF" w14:textId="77777777" w:rsidR="00B759B8" w:rsidRDefault="00EA1ED0">
      <w:pPr>
        <w:pStyle w:val="Heading1"/>
        <w:tabs>
          <w:tab w:val="center" w:pos="1348"/>
        </w:tabs>
        <w:ind w:left="0" w:firstLine="0"/>
        <w:rPr>
          <w:u w:val="none"/>
        </w:rPr>
      </w:pPr>
      <w:r>
        <w:rPr>
          <w:u w:val="none"/>
        </w:rPr>
        <w:t>1</w:t>
      </w:r>
      <w:r w:rsidR="00E37FB8">
        <w:rPr>
          <w:u w:val="none"/>
        </w:rPr>
        <w:t>6</w:t>
      </w:r>
      <w:r>
        <w:rPr>
          <w:u w:val="none"/>
        </w:rPr>
        <w:t xml:space="preserve">. </w:t>
      </w:r>
      <w:r>
        <w:rPr>
          <w:u w:val="none"/>
        </w:rPr>
        <w:tab/>
      </w:r>
      <w:r>
        <w:t>PARKING</w:t>
      </w:r>
      <w:r>
        <w:rPr>
          <w:u w:val="none"/>
        </w:rPr>
        <w:t xml:space="preserve"> </w:t>
      </w:r>
    </w:p>
    <w:p w14:paraId="6C8ED612" w14:textId="77777777" w:rsidR="002C0E5D" w:rsidRPr="002C0E5D" w:rsidRDefault="002C0E5D" w:rsidP="002C0E5D"/>
    <w:p w14:paraId="3EB764E7" w14:textId="77777777" w:rsidR="00B759B8" w:rsidRDefault="00EA1ED0">
      <w:pPr>
        <w:ind w:left="826" w:right="6" w:firstLine="0"/>
      </w:pPr>
      <w:r>
        <w:t xml:space="preserve">Vehicles operated by the Contractor as well as vehicles making deliveries </w:t>
      </w:r>
      <w:proofErr w:type="gramStart"/>
      <w:r>
        <w:t>to  site</w:t>
      </w:r>
      <w:proofErr w:type="gramEnd"/>
      <w:r>
        <w:t xml:space="preserve"> and vehicles otherwise involved with the construction, shall not be parked in any area other than on the building site or at the building yard itself, or on the road, provided that free movement of traffic is not obstructed. Any damage caused to Estate property including spillages of oil, diesel or </w:t>
      </w:r>
      <w:proofErr w:type="gramStart"/>
      <w:r>
        <w:t>similar  products</w:t>
      </w:r>
      <w:proofErr w:type="gramEnd"/>
      <w:r>
        <w:t xml:space="preserve"> will be repaired immediately at the cost of the Contractor. </w:t>
      </w:r>
    </w:p>
    <w:p w14:paraId="1CA6CF35" w14:textId="77777777" w:rsidR="00B759B8" w:rsidRDefault="00EA1ED0">
      <w:pPr>
        <w:spacing w:after="107" w:line="259" w:lineRule="auto"/>
        <w:ind w:left="0" w:firstLine="0"/>
        <w:jc w:val="left"/>
      </w:pPr>
      <w:r>
        <w:t xml:space="preserve"> </w:t>
      </w:r>
    </w:p>
    <w:p w14:paraId="4667DD33" w14:textId="77777777" w:rsidR="00B759B8" w:rsidRPr="00BF23C7" w:rsidRDefault="00EA1ED0">
      <w:pPr>
        <w:pStyle w:val="Heading1"/>
        <w:tabs>
          <w:tab w:val="center" w:pos="3111"/>
        </w:tabs>
        <w:ind w:left="0" w:firstLine="0"/>
      </w:pPr>
      <w:r>
        <w:rPr>
          <w:u w:val="none"/>
        </w:rPr>
        <w:t>1</w:t>
      </w:r>
      <w:r w:rsidR="002C0E5D">
        <w:rPr>
          <w:u w:val="none"/>
        </w:rPr>
        <w:t>7</w:t>
      </w:r>
      <w:r>
        <w:rPr>
          <w:u w:val="none"/>
        </w:rPr>
        <w:t xml:space="preserve">. </w:t>
      </w:r>
      <w:r>
        <w:rPr>
          <w:u w:val="none"/>
        </w:rPr>
        <w:tab/>
      </w:r>
      <w:r>
        <w:t>STORING OF CONSTRUCTION MATERIALS</w:t>
      </w:r>
      <w:r w:rsidR="00BF23C7">
        <w:t xml:space="preserve"> AND REFUSE REMOVAL</w:t>
      </w:r>
    </w:p>
    <w:p w14:paraId="199DC92B" w14:textId="77777777" w:rsidR="002C0E5D" w:rsidRPr="002C0E5D" w:rsidRDefault="002C0E5D" w:rsidP="002C0E5D"/>
    <w:p w14:paraId="553B2FB7" w14:textId="77777777" w:rsidR="00B759B8" w:rsidRDefault="00EA1ED0">
      <w:pPr>
        <w:ind w:left="1542" w:right="6"/>
      </w:pPr>
      <w:r>
        <w:t>1</w:t>
      </w:r>
      <w:r w:rsidR="003738E5">
        <w:t>7</w:t>
      </w:r>
      <w:r>
        <w:t xml:space="preserve">.1 </w:t>
      </w:r>
      <w:r w:rsidR="00B5236A">
        <w:tab/>
      </w:r>
      <w:r>
        <w:t xml:space="preserve">All construction material shall be stacked neatly and safely behind the shade cloth screening on site. Stockpiles of material are not to exceed 2 meters in height. </w:t>
      </w:r>
    </w:p>
    <w:p w14:paraId="5AA2690E" w14:textId="77777777" w:rsidR="00B759B8" w:rsidRDefault="00EA1ED0">
      <w:pPr>
        <w:spacing w:after="112" w:line="259" w:lineRule="auto"/>
        <w:ind w:left="0" w:firstLine="0"/>
        <w:jc w:val="left"/>
      </w:pPr>
      <w:r>
        <w:t xml:space="preserve"> </w:t>
      </w:r>
    </w:p>
    <w:p w14:paraId="23A5154E" w14:textId="77777777" w:rsidR="00B759B8" w:rsidRDefault="00EA1ED0">
      <w:pPr>
        <w:ind w:left="1542" w:right="6"/>
      </w:pPr>
      <w:r>
        <w:t>1</w:t>
      </w:r>
      <w:r w:rsidR="003738E5">
        <w:t>7</w:t>
      </w:r>
      <w:r>
        <w:t xml:space="preserve">.2 </w:t>
      </w:r>
      <w:r w:rsidR="00B5236A">
        <w:tab/>
      </w:r>
      <w:r>
        <w:t>All materials and equipment must be stored in a safe manner and in any event also in terms of the Occ</w:t>
      </w:r>
      <w:r w:rsidR="003738E5">
        <w:t>upational Health and Safety Act as well as is determined by the KLM.</w:t>
      </w:r>
    </w:p>
    <w:p w14:paraId="0F2F154D" w14:textId="77777777" w:rsidR="003738E5" w:rsidRDefault="003738E5">
      <w:pPr>
        <w:ind w:left="1542" w:right="6"/>
      </w:pPr>
    </w:p>
    <w:p w14:paraId="1C50D4C9" w14:textId="77777777" w:rsidR="003738E5" w:rsidRDefault="003738E5">
      <w:pPr>
        <w:ind w:left="1542" w:right="6"/>
      </w:pPr>
      <w:r>
        <w:t>17.3</w:t>
      </w:r>
      <w:r>
        <w:tab/>
        <w:t xml:space="preserve">All refuse must be collected daily and deposited into a </w:t>
      </w:r>
      <w:proofErr w:type="gramStart"/>
      <w:r>
        <w:t>container,</w:t>
      </w:r>
      <w:proofErr w:type="gramEnd"/>
      <w:r>
        <w:t xml:space="preserve"> supplied by the Contractor at the Contractor’s costs.</w:t>
      </w:r>
    </w:p>
    <w:p w14:paraId="63FFE421" w14:textId="77777777" w:rsidR="003738E5" w:rsidRDefault="003738E5">
      <w:pPr>
        <w:ind w:left="1542" w:right="6"/>
      </w:pPr>
    </w:p>
    <w:p w14:paraId="6ADFC045" w14:textId="77777777" w:rsidR="003738E5" w:rsidRDefault="003738E5">
      <w:pPr>
        <w:ind w:left="1542" w:right="6"/>
      </w:pPr>
      <w:r>
        <w:lastRenderedPageBreak/>
        <w:t>17.4</w:t>
      </w:r>
      <w:r>
        <w:tab/>
        <w:t>All containers must be of a design approved at the sole discretion of the HOA.  The container must have a lid and be of such a nature that if cannot be blown over and that refuse cannot escape from it.</w:t>
      </w:r>
    </w:p>
    <w:p w14:paraId="24E001B1" w14:textId="77777777" w:rsidR="003738E5" w:rsidRDefault="003738E5">
      <w:pPr>
        <w:ind w:left="1542" w:right="6"/>
      </w:pPr>
    </w:p>
    <w:p w14:paraId="40ADA90F" w14:textId="77777777" w:rsidR="003738E5" w:rsidRDefault="003738E5">
      <w:pPr>
        <w:ind w:left="1542" w:right="6"/>
      </w:pPr>
      <w:r>
        <w:t>17.5</w:t>
      </w:r>
      <w:r>
        <w:tab/>
        <w:t>The container must be regularly emptied and cleaned.</w:t>
      </w:r>
    </w:p>
    <w:p w14:paraId="613B8268" w14:textId="77777777" w:rsidR="003738E5" w:rsidRDefault="003738E5">
      <w:pPr>
        <w:ind w:left="1542" w:right="6"/>
      </w:pPr>
    </w:p>
    <w:p w14:paraId="4306C771" w14:textId="77777777" w:rsidR="003738E5" w:rsidRDefault="003738E5">
      <w:pPr>
        <w:ind w:left="1542" w:right="6"/>
      </w:pPr>
      <w:r>
        <w:t>17.6</w:t>
      </w:r>
      <w:r>
        <w:tab/>
        <w:t xml:space="preserve">Without detracting from the generality of the </w:t>
      </w:r>
      <w:proofErr w:type="spellStart"/>
      <w:r>
        <w:t>aforegoing</w:t>
      </w:r>
      <w:proofErr w:type="spellEnd"/>
      <w:r>
        <w:t xml:space="preserve">, the Contractor specifically acknowledges that all empty cement bags, </w:t>
      </w:r>
      <w:proofErr w:type="gramStart"/>
      <w:r>
        <w:t>plastic</w:t>
      </w:r>
      <w:proofErr w:type="gramEnd"/>
      <w:r>
        <w:t xml:space="preserve"> and other loose material must be removed from the Development so as not to contaminate the Development and the waterways.</w:t>
      </w:r>
    </w:p>
    <w:p w14:paraId="761E16F5" w14:textId="77777777" w:rsidR="003738E5" w:rsidRDefault="003738E5">
      <w:pPr>
        <w:ind w:left="1542" w:right="6"/>
      </w:pPr>
    </w:p>
    <w:p w14:paraId="7B63BE32" w14:textId="77777777" w:rsidR="003738E5" w:rsidRDefault="003738E5">
      <w:pPr>
        <w:ind w:left="1542" w:right="6"/>
      </w:pPr>
      <w:r>
        <w:t>17.7.</w:t>
      </w:r>
      <w:r>
        <w:tab/>
        <w:t>The Contractor shall ensure that all building rubble is removed on a weekly basis or as otherwise required by the HOA.</w:t>
      </w:r>
    </w:p>
    <w:p w14:paraId="3C84747B" w14:textId="77777777" w:rsidR="003738E5" w:rsidRDefault="003738E5">
      <w:pPr>
        <w:ind w:left="1542" w:right="6"/>
      </w:pPr>
    </w:p>
    <w:p w14:paraId="40757750" w14:textId="77777777" w:rsidR="003738E5" w:rsidRDefault="003738E5">
      <w:pPr>
        <w:ind w:left="1542" w:right="6"/>
      </w:pPr>
      <w:r>
        <w:t>17.8</w:t>
      </w:r>
      <w:r>
        <w:tab/>
        <w:t>The Contractor shall generally ensure that the Erf is at all times kept neat and free of litter or other unsightly waste.</w:t>
      </w:r>
    </w:p>
    <w:p w14:paraId="756F0FBA" w14:textId="77777777" w:rsidR="003738E5" w:rsidRDefault="003738E5">
      <w:pPr>
        <w:ind w:left="1542" w:right="6"/>
      </w:pPr>
    </w:p>
    <w:p w14:paraId="40BB4057" w14:textId="77777777" w:rsidR="003738E5" w:rsidRDefault="003738E5">
      <w:pPr>
        <w:ind w:left="1542" w:right="6"/>
      </w:pPr>
      <w:r>
        <w:t>17.9</w:t>
      </w:r>
      <w:r>
        <w:tab/>
        <w:t>If the Contractor fails to keep the Erf in an acceptably tidy state or to have the rubble removed, to the satisfaction of the HOA, then the HOA shall, without prejudice to its further rights, have the right as the cost of the Contractor to clean the site and/or removed the rubble.</w:t>
      </w:r>
    </w:p>
    <w:p w14:paraId="6AA0277D" w14:textId="77777777" w:rsidR="003738E5" w:rsidRDefault="003738E5">
      <w:pPr>
        <w:ind w:left="1542" w:right="6"/>
      </w:pPr>
    </w:p>
    <w:p w14:paraId="1D17D71B" w14:textId="77777777" w:rsidR="003738E5" w:rsidRDefault="003738E5">
      <w:pPr>
        <w:ind w:left="1542" w:right="6"/>
      </w:pPr>
      <w:r>
        <w:t>17.10</w:t>
      </w:r>
      <w:r>
        <w:tab/>
        <w:t>The Contractor will be denied access to the Development until the costs in terms of Clause 17.</w:t>
      </w:r>
      <w:r w:rsidR="00BF23C7">
        <w:t>9</w:t>
      </w:r>
      <w:r>
        <w:t xml:space="preserve"> have been paid.</w:t>
      </w:r>
    </w:p>
    <w:p w14:paraId="36A3E17A" w14:textId="77777777" w:rsidR="003738E5" w:rsidRDefault="003738E5">
      <w:pPr>
        <w:ind w:left="1542" w:right="6"/>
      </w:pPr>
    </w:p>
    <w:p w14:paraId="480DE7C7" w14:textId="77777777" w:rsidR="003738E5" w:rsidRDefault="003738E5">
      <w:pPr>
        <w:ind w:left="1542" w:right="6"/>
      </w:pPr>
      <w:r>
        <w:t>17.11</w:t>
      </w:r>
      <w:r>
        <w:tab/>
        <w:t xml:space="preserve">Under no circumstances will the dumping of any building material or rubble be permitted on any portion of the Development, and the Contractor is required to make his own arrangements for disposing of materials at a spoil site </w:t>
      </w:r>
      <w:proofErr w:type="gramStart"/>
      <w:r>
        <w:t>off</w:t>
      </w:r>
      <w:proofErr w:type="gramEnd"/>
      <w:r>
        <w:t xml:space="preserve"> the Development.  Failure to comply will result in the Contractor being fined R1 000,00 per offence.</w:t>
      </w:r>
    </w:p>
    <w:p w14:paraId="58818AB1" w14:textId="77777777" w:rsidR="003738E5" w:rsidRDefault="003738E5">
      <w:pPr>
        <w:ind w:left="1542" w:right="6"/>
      </w:pPr>
    </w:p>
    <w:p w14:paraId="7CB29A7D" w14:textId="77777777" w:rsidR="003738E5" w:rsidRDefault="003738E5">
      <w:pPr>
        <w:ind w:left="1542" w:right="6"/>
      </w:pPr>
      <w:r>
        <w:lastRenderedPageBreak/>
        <w:t>17.12</w:t>
      </w:r>
      <w:r>
        <w:tab/>
        <w:t xml:space="preserve">The Contractor will be denied access to </w:t>
      </w:r>
      <w:proofErr w:type="gramStart"/>
      <w:r>
        <w:t>the Development</w:t>
      </w:r>
      <w:proofErr w:type="gramEnd"/>
      <w:r>
        <w:t xml:space="preserve"> until the fine in terms of clause </w:t>
      </w:r>
      <w:r w:rsidR="00BF23C7">
        <w:t>17.11</w:t>
      </w:r>
      <w:r>
        <w:t xml:space="preserve"> has been paid.</w:t>
      </w:r>
    </w:p>
    <w:p w14:paraId="6ADDA6B7" w14:textId="77777777" w:rsidR="00B759B8" w:rsidRDefault="00EA1ED0">
      <w:pPr>
        <w:spacing w:after="107" w:line="259" w:lineRule="auto"/>
        <w:ind w:left="0" w:firstLine="0"/>
        <w:jc w:val="left"/>
      </w:pPr>
      <w:r>
        <w:t xml:space="preserve"> </w:t>
      </w:r>
    </w:p>
    <w:p w14:paraId="5451BDAE" w14:textId="77777777" w:rsidR="00B759B8" w:rsidRDefault="00EA1ED0">
      <w:pPr>
        <w:pStyle w:val="Heading1"/>
        <w:tabs>
          <w:tab w:val="center" w:pos="2727"/>
        </w:tabs>
        <w:ind w:left="0" w:firstLine="0"/>
      </w:pPr>
      <w:r>
        <w:rPr>
          <w:u w:val="none"/>
        </w:rPr>
        <w:t>1</w:t>
      </w:r>
      <w:r w:rsidR="0089428F">
        <w:rPr>
          <w:u w:val="none"/>
        </w:rPr>
        <w:t>8</w:t>
      </w:r>
      <w:r>
        <w:rPr>
          <w:u w:val="none"/>
        </w:rPr>
        <w:t xml:space="preserve">. </w:t>
      </w:r>
      <w:r>
        <w:rPr>
          <w:u w:val="none"/>
        </w:rPr>
        <w:tab/>
      </w:r>
      <w:r>
        <w:t>TOILET AND ABLUTION FACILITIES</w:t>
      </w:r>
      <w:r>
        <w:rPr>
          <w:u w:val="none"/>
        </w:rPr>
        <w:t xml:space="preserve"> </w:t>
      </w:r>
    </w:p>
    <w:p w14:paraId="5EE69825" w14:textId="77777777" w:rsidR="00B759B8" w:rsidRDefault="00EA1ED0">
      <w:pPr>
        <w:spacing w:after="59" w:line="259" w:lineRule="auto"/>
        <w:ind w:left="0" w:firstLine="0"/>
        <w:jc w:val="left"/>
      </w:pPr>
      <w:r>
        <w:rPr>
          <w:b/>
          <w:sz w:val="21"/>
        </w:rPr>
        <w:t xml:space="preserve"> </w:t>
      </w:r>
    </w:p>
    <w:p w14:paraId="4F67BEC6" w14:textId="77777777" w:rsidR="00B759B8" w:rsidRDefault="00EA1ED0">
      <w:pPr>
        <w:spacing w:after="3" w:line="362" w:lineRule="auto"/>
        <w:ind w:left="1556" w:hanging="730"/>
        <w:jc w:val="left"/>
      </w:pPr>
      <w:r>
        <w:t>1</w:t>
      </w:r>
      <w:r w:rsidR="0089428F">
        <w:t>8</w:t>
      </w:r>
      <w:r>
        <w:t xml:space="preserve">.1 </w:t>
      </w:r>
      <w:r>
        <w:tab/>
        <w:t xml:space="preserve">The Contractor must provide adequate temporary portable chemical toilet facilities at both the building yard and building site. These toilets must be serviced by a sanitation company at least once a week. No person is permitted to perform ablutions anywhere </w:t>
      </w:r>
      <w:proofErr w:type="gramStart"/>
      <w:r>
        <w:t>on</w:t>
      </w:r>
      <w:proofErr w:type="gramEnd"/>
      <w:r>
        <w:t xml:space="preserve"> the building yard or building site other than in the toilet facility provided. </w:t>
      </w:r>
    </w:p>
    <w:p w14:paraId="5A0E8B05" w14:textId="77777777" w:rsidR="00B759B8" w:rsidRDefault="00EA1ED0">
      <w:pPr>
        <w:spacing w:after="112" w:line="259" w:lineRule="auto"/>
        <w:ind w:left="0" w:firstLine="0"/>
        <w:jc w:val="left"/>
      </w:pPr>
      <w:r>
        <w:t xml:space="preserve"> </w:t>
      </w:r>
    </w:p>
    <w:p w14:paraId="7AF81787" w14:textId="77777777" w:rsidR="00B759B8" w:rsidRDefault="00EA1ED0">
      <w:pPr>
        <w:spacing w:after="46" w:line="368" w:lineRule="auto"/>
        <w:ind w:left="1562" w:right="22" w:hanging="721"/>
      </w:pPr>
      <w:r>
        <w:t>1</w:t>
      </w:r>
      <w:r w:rsidR="0089428F">
        <w:t>8</w:t>
      </w:r>
      <w:r>
        <w:t xml:space="preserve">.2 </w:t>
      </w:r>
      <w:r>
        <w:tab/>
      </w:r>
      <w:r>
        <w:rPr>
          <w:u w:val="single" w:color="000000"/>
        </w:rPr>
        <w:t xml:space="preserve">The entrance to toilets must be adequately screened off with green </w:t>
      </w:r>
      <w:r w:rsidR="00D414BF">
        <w:rPr>
          <w:u w:val="single" w:color="000000"/>
        </w:rPr>
        <w:t>5</w:t>
      </w:r>
      <w:r>
        <w:rPr>
          <w:u w:val="single" w:color="000000"/>
        </w:rPr>
        <w:t>0% factor shade cloth as previously described in clause 5.</w:t>
      </w:r>
      <w:r>
        <w:t xml:space="preserve"> </w:t>
      </w:r>
    </w:p>
    <w:p w14:paraId="1AAB98A5" w14:textId="77777777" w:rsidR="00B759B8" w:rsidRDefault="00EA1ED0">
      <w:pPr>
        <w:spacing w:after="0" w:line="259" w:lineRule="auto"/>
        <w:ind w:left="0" w:firstLine="0"/>
        <w:jc w:val="left"/>
      </w:pPr>
      <w:r>
        <w:rPr>
          <w:sz w:val="27"/>
        </w:rPr>
        <w:t xml:space="preserve"> </w:t>
      </w:r>
    </w:p>
    <w:p w14:paraId="440BBC7F" w14:textId="77777777" w:rsidR="00B759B8" w:rsidRDefault="00EA1ED0">
      <w:pPr>
        <w:ind w:left="1542" w:right="6"/>
      </w:pPr>
      <w:r>
        <w:t>1</w:t>
      </w:r>
      <w:r w:rsidR="0089428F">
        <w:t>8</w:t>
      </w:r>
      <w:r>
        <w:t xml:space="preserve">.3 </w:t>
      </w:r>
      <w:r w:rsidR="00B5236A">
        <w:tab/>
      </w:r>
      <w:r>
        <w:t xml:space="preserve">Toilets are to be provided at a rate of not less than one toilet for </w:t>
      </w:r>
      <w:proofErr w:type="gramStart"/>
      <w:r>
        <w:t>every  15</w:t>
      </w:r>
      <w:proofErr w:type="gramEnd"/>
      <w:r>
        <w:t xml:space="preserve"> (or part thereof) personnel on each site or building yard. </w:t>
      </w:r>
    </w:p>
    <w:p w14:paraId="114B23B7" w14:textId="77777777" w:rsidR="00B759B8" w:rsidRDefault="00EA1ED0">
      <w:pPr>
        <w:ind w:left="1542" w:right="6"/>
      </w:pPr>
      <w:r>
        <w:t>1</w:t>
      </w:r>
      <w:r w:rsidR="0089428F">
        <w:t xml:space="preserve">8.4 </w:t>
      </w:r>
      <w:r w:rsidR="00B5236A">
        <w:tab/>
      </w:r>
      <w:r w:rsidR="0089428F">
        <w:t>EFVHOA</w:t>
      </w:r>
      <w:r>
        <w:t xml:space="preserve"> reserves the right to stop all work on any site if in their opinion insufficient toilets have been provided. </w:t>
      </w:r>
    </w:p>
    <w:p w14:paraId="0AA5D337" w14:textId="77777777" w:rsidR="00B759B8" w:rsidRDefault="00EA1ED0">
      <w:pPr>
        <w:spacing w:after="112" w:line="259" w:lineRule="auto"/>
        <w:ind w:left="0" w:firstLine="0"/>
        <w:jc w:val="left"/>
      </w:pPr>
      <w:r>
        <w:t xml:space="preserve"> </w:t>
      </w:r>
    </w:p>
    <w:p w14:paraId="16A48D25" w14:textId="77777777" w:rsidR="00B759B8" w:rsidRDefault="00EA1ED0">
      <w:pPr>
        <w:ind w:left="1542" w:right="6"/>
      </w:pPr>
      <w:r>
        <w:t>1</w:t>
      </w:r>
      <w:r w:rsidR="0089428F">
        <w:t>8</w:t>
      </w:r>
      <w:r>
        <w:t xml:space="preserve">.5 </w:t>
      </w:r>
      <w:r w:rsidR="00B5236A">
        <w:tab/>
      </w:r>
      <w:r>
        <w:t xml:space="preserve">Adequate wash-up facilities shall be provided by the Contractor at the Site. These wash-up facilities must be screened </w:t>
      </w:r>
      <w:proofErr w:type="gramStart"/>
      <w:r>
        <w:t>off with</w:t>
      </w:r>
      <w:proofErr w:type="gramEnd"/>
      <w:r>
        <w:t xml:space="preserve"> </w:t>
      </w:r>
      <w:proofErr w:type="spellStart"/>
      <w:r>
        <w:rPr>
          <w:u w:val="single" w:color="000000"/>
        </w:rPr>
        <w:t>with</w:t>
      </w:r>
      <w:proofErr w:type="spellEnd"/>
      <w:r>
        <w:rPr>
          <w:u w:val="single" w:color="000000"/>
        </w:rPr>
        <w:t xml:space="preserve"> green </w:t>
      </w:r>
      <w:r w:rsidR="00D414BF">
        <w:rPr>
          <w:u w:val="single" w:color="000000"/>
        </w:rPr>
        <w:t>5</w:t>
      </w:r>
      <w:r>
        <w:rPr>
          <w:u w:val="single" w:color="000000"/>
        </w:rPr>
        <w:t>0%</w:t>
      </w:r>
      <w:r>
        <w:t xml:space="preserve"> </w:t>
      </w:r>
      <w:r>
        <w:rPr>
          <w:u w:val="single" w:color="000000"/>
        </w:rPr>
        <w:t xml:space="preserve">factor shade cloth as previously described in clause 5. </w:t>
      </w:r>
      <w:r>
        <w:t xml:space="preserve">The </w:t>
      </w:r>
      <w:proofErr w:type="gramStart"/>
      <w:r>
        <w:t>waste water</w:t>
      </w:r>
      <w:proofErr w:type="gramEnd"/>
      <w:r>
        <w:t xml:space="preserve"> from these wash-up areas must be adequately managed. </w:t>
      </w:r>
    </w:p>
    <w:p w14:paraId="41C785B4" w14:textId="77777777" w:rsidR="00B759B8" w:rsidRDefault="00EA1ED0">
      <w:pPr>
        <w:spacing w:after="112" w:line="259" w:lineRule="auto"/>
        <w:ind w:left="0" w:firstLine="0"/>
        <w:jc w:val="left"/>
      </w:pPr>
      <w:r>
        <w:t xml:space="preserve"> </w:t>
      </w:r>
    </w:p>
    <w:p w14:paraId="1E612C40" w14:textId="77777777" w:rsidR="00B759B8" w:rsidRDefault="00EA1ED0">
      <w:pPr>
        <w:ind w:left="1542" w:right="6"/>
      </w:pPr>
      <w:r>
        <w:t>1</w:t>
      </w:r>
      <w:r w:rsidR="0089428F">
        <w:t>8</w:t>
      </w:r>
      <w:r>
        <w:t xml:space="preserve">.6 </w:t>
      </w:r>
      <w:r w:rsidR="00B5236A">
        <w:tab/>
      </w:r>
      <w:r>
        <w:t xml:space="preserve">Adequate changing areas where staff and/or </w:t>
      </w:r>
      <w:proofErr w:type="spellStart"/>
      <w:r>
        <w:t>labourers</w:t>
      </w:r>
      <w:proofErr w:type="spellEnd"/>
      <w:r>
        <w:t xml:space="preserve"> can change clothing and store personal effects must be provided by the Contractor on site. No clothing, bags, etc. will be permitted to hang over the shade cloth fencing, trees, or in view of any visitors to the site, or from outside the site. </w:t>
      </w:r>
      <w:proofErr w:type="gramStart"/>
      <w:r>
        <w:t>Changing</w:t>
      </w:r>
      <w:proofErr w:type="gramEnd"/>
      <w:r>
        <w:t xml:space="preserve"> may not take place outside the screened area at the site in view of any public from any road or adjacent areas. </w:t>
      </w:r>
    </w:p>
    <w:p w14:paraId="10EB4F45" w14:textId="77777777" w:rsidR="00B759B8" w:rsidRDefault="00EA1ED0">
      <w:pPr>
        <w:spacing w:after="112" w:line="259" w:lineRule="auto"/>
        <w:ind w:left="0" w:firstLine="0"/>
        <w:jc w:val="left"/>
      </w:pPr>
      <w:r>
        <w:t xml:space="preserve"> </w:t>
      </w:r>
    </w:p>
    <w:p w14:paraId="2E4CD080" w14:textId="77777777" w:rsidR="00B759B8" w:rsidRDefault="00EA1ED0">
      <w:pPr>
        <w:ind w:left="1542" w:right="6"/>
      </w:pPr>
      <w:r>
        <w:t>1</w:t>
      </w:r>
      <w:r w:rsidR="0089428F">
        <w:t>8</w:t>
      </w:r>
      <w:r>
        <w:t xml:space="preserve">.7 </w:t>
      </w:r>
      <w:r w:rsidR="00B5236A">
        <w:tab/>
      </w:r>
      <w:r>
        <w:t xml:space="preserve">The Contractor must carry out regular inspections </w:t>
      </w:r>
      <w:proofErr w:type="gramStart"/>
      <w:r>
        <w:t>on</w:t>
      </w:r>
      <w:proofErr w:type="gramEnd"/>
      <w:r>
        <w:t xml:space="preserve"> these facilities and ensure that no contamination and pollution is remedied immediately and </w:t>
      </w:r>
      <w:r>
        <w:lastRenderedPageBreak/>
        <w:t xml:space="preserve">that these facilities do not pose a hygiene and/or health hazard at any time. </w:t>
      </w:r>
    </w:p>
    <w:p w14:paraId="53E78E73" w14:textId="77777777" w:rsidR="00B759B8" w:rsidRDefault="00EA1ED0">
      <w:pPr>
        <w:spacing w:after="112" w:line="259" w:lineRule="auto"/>
        <w:ind w:left="0" w:firstLine="0"/>
        <w:jc w:val="left"/>
      </w:pPr>
      <w:r>
        <w:t xml:space="preserve"> </w:t>
      </w:r>
    </w:p>
    <w:p w14:paraId="7550A458" w14:textId="77777777" w:rsidR="00B759B8" w:rsidRDefault="00EA1ED0">
      <w:pPr>
        <w:ind w:left="1542" w:right="6"/>
      </w:pPr>
      <w:r>
        <w:t>1</w:t>
      </w:r>
      <w:r w:rsidR="0089428F">
        <w:t>8</w:t>
      </w:r>
      <w:r>
        <w:t xml:space="preserve">.8 </w:t>
      </w:r>
      <w:r w:rsidR="00B5236A">
        <w:tab/>
      </w:r>
      <w:r>
        <w:t>Any breach of this clause 1</w:t>
      </w:r>
      <w:r w:rsidR="0089428F">
        <w:t>8</w:t>
      </w:r>
      <w:r>
        <w:t xml:space="preserve"> will be regarded in a serious light and will not be tolerated. </w:t>
      </w:r>
    </w:p>
    <w:p w14:paraId="31BDCA9E" w14:textId="77777777" w:rsidR="0089428F" w:rsidRDefault="0089428F">
      <w:pPr>
        <w:ind w:left="1542" w:right="6"/>
      </w:pPr>
    </w:p>
    <w:p w14:paraId="5912D29C" w14:textId="77777777" w:rsidR="0089428F" w:rsidRDefault="00EA1ED0">
      <w:pPr>
        <w:pStyle w:val="Heading1"/>
        <w:tabs>
          <w:tab w:val="center" w:pos="2788"/>
        </w:tabs>
        <w:ind w:left="0" w:firstLine="0"/>
      </w:pPr>
      <w:r>
        <w:rPr>
          <w:u w:val="none"/>
        </w:rPr>
        <w:t>1</w:t>
      </w:r>
      <w:r w:rsidR="0089428F">
        <w:rPr>
          <w:u w:val="none"/>
        </w:rPr>
        <w:t>9</w:t>
      </w:r>
      <w:r>
        <w:rPr>
          <w:u w:val="none"/>
        </w:rPr>
        <w:t xml:space="preserve">. </w:t>
      </w:r>
      <w:r>
        <w:rPr>
          <w:u w:val="none"/>
        </w:rPr>
        <w:tab/>
      </w:r>
      <w:r>
        <w:t>FINAL CLEAN UP AND COMPLETION</w:t>
      </w:r>
    </w:p>
    <w:p w14:paraId="422681E3" w14:textId="77777777" w:rsidR="00B759B8" w:rsidRDefault="00EA1ED0">
      <w:pPr>
        <w:pStyle w:val="Heading1"/>
        <w:tabs>
          <w:tab w:val="center" w:pos="2788"/>
        </w:tabs>
        <w:ind w:left="0" w:firstLine="0"/>
      </w:pPr>
      <w:r>
        <w:rPr>
          <w:u w:val="none"/>
        </w:rPr>
        <w:t xml:space="preserve"> </w:t>
      </w:r>
    </w:p>
    <w:p w14:paraId="5A51CBC9" w14:textId="77777777" w:rsidR="0089428F" w:rsidRDefault="00EA1ED0" w:rsidP="00685C08">
      <w:pPr>
        <w:ind w:left="1438" w:right="6" w:hanging="612"/>
      </w:pPr>
      <w:r>
        <w:t>1</w:t>
      </w:r>
      <w:r w:rsidR="0089428F">
        <w:t>9</w:t>
      </w:r>
      <w:r>
        <w:t xml:space="preserve">.1 </w:t>
      </w:r>
      <w:r w:rsidR="00685C08">
        <w:tab/>
      </w:r>
      <w:r>
        <w:t xml:space="preserve">At the conclusion of the construction work, the Contractor shall restore all pavements, verges, roadways, </w:t>
      </w:r>
      <w:proofErr w:type="gramStart"/>
      <w:r>
        <w:t>ditches</w:t>
      </w:r>
      <w:proofErr w:type="gramEnd"/>
      <w:r>
        <w:t xml:space="preserve"> and drainage channels to their original condition, including landscaping of pavements, assure positive drainage with no standing water, clean the entire site of all construction debris and refuse and remove all temporary fencing, offices, storage, equipment and materials. Where necessary, verges are to be leveled </w:t>
      </w:r>
      <w:proofErr w:type="gramStart"/>
      <w:r>
        <w:t>to  their</w:t>
      </w:r>
      <w:proofErr w:type="gramEnd"/>
      <w:r>
        <w:t xml:space="preserve"> original condition, grass </w:t>
      </w:r>
      <w:proofErr w:type="gramStart"/>
      <w:r>
        <w:t>sods</w:t>
      </w:r>
      <w:proofErr w:type="gramEnd"/>
      <w:r>
        <w:t xml:space="preserve"> laid and any trees destroyed, replaced, in liaison with the Estate landscaping consultant. Any polluted soil due to oil or diesel </w:t>
      </w:r>
      <w:proofErr w:type="gramStart"/>
      <w:r>
        <w:t>spills</w:t>
      </w:r>
      <w:proofErr w:type="gramEnd"/>
      <w:r>
        <w:t xml:space="preserve"> to be excavated and disposed of off-site outside the Estate </w:t>
      </w:r>
      <w:r w:rsidR="00BF23C7">
        <w:t>at an</w:t>
      </w:r>
      <w:r>
        <w:t xml:space="preserve"> approved landfill site, the hole filled with approved topsoil and the vegetation rehabilitated.</w:t>
      </w:r>
    </w:p>
    <w:p w14:paraId="0F03D48F" w14:textId="77777777" w:rsidR="00B759B8" w:rsidRDefault="00EA1ED0">
      <w:pPr>
        <w:ind w:left="1186" w:right="6" w:hanging="360"/>
      </w:pPr>
      <w:r>
        <w:t xml:space="preserve"> </w:t>
      </w:r>
    </w:p>
    <w:p w14:paraId="20FE3310" w14:textId="77777777" w:rsidR="00B759B8" w:rsidRDefault="00EA1ED0">
      <w:pPr>
        <w:ind w:left="1542" w:right="6"/>
      </w:pPr>
      <w:r>
        <w:t>1</w:t>
      </w:r>
      <w:r w:rsidR="0089428F">
        <w:t xml:space="preserve">9.2 </w:t>
      </w:r>
      <w:r w:rsidR="00B5236A">
        <w:tab/>
      </w:r>
      <w:r w:rsidR="0089428F">
        <w:t>EFVHOA</w:t>
      </w:r>
      <w:r>
        <w:t xml:space="preserve"> will on completion of the work carry out a final inspection of the works inclusive of the verges and services. An Estate Completion Certificate will not be issued until the site is substantially clean according to 1</w:t>
      </w:r>
      <w:r w:rsidR="0089428F">
        <w:t>9</w:t>
      </w:r>
      <w:r>
        <w:t xml:space="preserve">.1 here above. </w:t>
      </w:r>
    </w:p>
    <w:p w14:paraId="52F9C0BB" w14:textId="77777777" w:rsidR="00B759B8" w:rsidRDefault="00EA1ED0">
      <w:pPr>
        <w:spacing w:after="112" w:line="259" w:lineRule="auto"/>
        <w:ind w:left="0" w:firstLine="0"/>
        <w:jc w:val="left"/>
      </w:pPr>
      <w:r>
        <w:t xml:space="preserve"> </w:t>
      </w:r>
    </w:p>
    <w:p w14:paraId="5263B08E" w14:textId="77777777" w:rsidR="00B759B8" w:rsidRDefault="00EA1ED0">
      <w:pPr>
        <w:ind w:left="1542" w:right="6"/>
      </w:pPr>
      <w:r>
        <w:t>1</w:t>
      </w:r>
      <w:r w:rsidR="0089428F">
        <w:t>9</w:t>
      </w:r>
      <w:r>
        <w:t xml:space="preserve">.3 </w:t>
      </w:r>
      <w:r w:rsidR="00B5236A">
        <w:tab/>
      </w:r>
      <w:r>
        <w:t xml:space="preserve">On completion of the project, the finishing standard and quality of the work will be assessed and should the Contractor’s work not accord with </w:t>
      </w:r>
      <w:r w:rsidR="0089428F">
        <w:t>EFVHOA</w:t>
      </w:r>
      <w:r>
        <w:t xml:space="preserve"> subjective standards and quality, then in the interest of the </w:t>
      </w:r>
    </w:p>
    <w:p w14:paraId="557923A2" w14:textId="77777777" w:rsidR="00B759B8" w:rsidRDefault="00EA1ED0">
      <w:pPr>
        <w:ind w:left="1561" w:right="6" w:firstLine="0"/>
      </w:pPr>
      <w:r>
        <w:t xml:space="preserve">Estate and the Owners, the Contractor will be removed from the Accredited List of Contractors. </w:t>
      </w:r>
    </w:p>
    <w:p w14:paraId="2358D4D8" w14:textId="77777777" w:rsidR="00BF23C7" w:rsidRDefault="00BF23C7">
      <w:pPr>
        <w:ind w:left="1561" w:right="6" w:firstLine="0"/>
      </w:pPr>
    </w:p>
    <w:p w14:paraId="21EA37E4" w14:textId="77777777" w:rsidR="00BF23C7" w:rsidRDefault="00BF23C7">
      <w:pPr>
        <w:ind w:left="1561" w:right="6" w:firstLine="0"/>
      </w:pPr>
    </w:p>
    <w:p w14:paraId="316EDC01" w14:textId="77777777" w:rsidR="00B759B8" w:rsidRDefault="00EA1ED0">
      <w:pPr>
        <w:spacing w:after="107" w:line="259" w:lineRule="auto"/>
        <w:ind w:left="0" w:firstLine="0"/>
        <w:jc w:val="left"/>
      </w:pPr>
      <w:r>
        <w:t xml:space="preserve"> </w:t>
      </w:r>
    </w:p>
    <w:p w14:paraId="04FAD25B" w14:textId="77777777" w:rsidR="00B759B8" w:rsidRDefault="0089428F">
      <w:pPr>
        <w:pStyle w:val="Heading1"/>
        <w:tabs>
          <w:tab w:val="center" w:pos="1496"/>
        </w:tabs>
        <w:ind w:left="0" w:firstLine="0"/>
        <w:rPr>
          <w:u w:val="none"/>
        </w:rPr>
      </w:pPr>
      <w:r>
        <w:rPr>
          <w:u w:val="none"/>
        </w:rPr>
        <w:lastRenderedPageBreak/>
        <w:t>20</w:t>
      </w:r>
      <w:r w:rsidR="00EA1ED0">
        <w:rPr>
          <w:u w:val="none"/>
        </w:rPr>
        <w:t xml:space="preserve">. </w:t>
      </w:r>
      <w:r w:rsidR="00EA1ED0">
        <w:rPr>
          <w:u w:val="none"/>
        </w:rPr>
        <w:tab/>
      </w:r>
      <w:r w:rsidR="00EA1ED0">
        <w:t>INSURANCE</w:t>
      </w:r>
      <w:r w:rsidR="00EA1ED0">
        <w:rPr>
          <w:u w:val="none"/>
        </w:rPr>
        <w:t xml:space="preserve"> </w:t>
      </w:r>
    </w:p>
    <w:p w14:paraId="2564A52F" w14:textId="77777777" w:rsidR="00BF23C7" w:rsidRPr="00BF23C7" w:rsidRDefault="00BF23C7" w:rsidP="00BF23C7"/>
    <w:p w14:paraId="2121B16D" w14:textId="77777777" w:rsidR="00B759B8" w:rsidRDefault="0089428F">
      <w:pPr>
        <w:ind w:left="1542" w:right="6"/>
      </w:pPr>
      <w:r>
        <w:t>20</w:t>
      </w:r>
      <w:r w:rsidR="00EA1ED0">
        <w:t xml:space="preserve">.1 </w:t>
      </w:r>
      <w:r w:rsidR="00B5236A">
        <w:tab/>
      </w:r>
      <w:r w:rsidR="00EA1ED0">
        <w:t xml:space="preserve">The Contractor shall take out at his/her own expenses an </w:t>
      </w:r>
      <w:proofErr w:type="gramStart"/>
      <w:r w:rsidR="00EA1ED0">
        <w:t>All Risks</w:t>
      </w:r>
      <w:proofErr w:type="gramEnd"/>
      <w:r w:rsidR="00EA1ED0">
        <w:t xml:space="preserve"> insurance policy for of </w:t>
      </w:r>
      <w:r>
        <w:t>an amount as determined by EFVHOA</w:t>
      </w:r>
      <w:r w:rsidR="00EA1ED0">
        <w:t xml:space="preserve"> from time to time for any claim for damages arising from the acts or omissions of the Contractor, or its employees, sub-contractors or agents. The Contractor hereby indemnifies</w:t>
      </w:r>
      <w:r>
        <w:t xml:space="preserve"> EFVHOA</w:t>
      </w:r>
      <w:r w:rsidR="00EA1ED0">
        <w:t xml:space="preserve"> against any claims for damages caused by the act or omission of the Contractor, sub-contractors, whether </w:t>
      </w:r>
      <w:proofErr w:type="gramStart"/>
      <w:r w:rsidR="00EA1ED0">
        <w:t>directly  or</w:t>
      </w:r>
      <w:proofErr w:type="gramEnd"/>
      <w:r w:rsidR="00EA1ED0">
        <w:t xml:space="preserve"> vicariously. </w:t>
      </w:r>
    </w:p>
    <w:p w14:paraId="24A062AA" w14:textId="77777777" w:rsidR="00B759B8" w:rsidRDefault="00EA1ED0">
      <w:pPr>
        <w:spacing w:after="112" w:line="259" w:lineRule="auto"/>
        <w:ind w:left="0" w:firstLine="0"/>
        <w:jc w:val="left"/>
      </w:pPr>
      <w:r>
        <w:t xml:space="preserve"> </w:t>
      </w:r>
    </w:p>
    <w:p w14:paraId="37F5D2D9" w14:textId="77777777" w:rsidR="00B759B8" w:rsidRDefault="0089428F">
      <w:pPr>
        <w:ind w:left="1542" w:right="6"/>
      </w:pPr>
      <w:r>
        <w:t>20</w:t>
      </w:r>
      <w:r w:rsidR="00EA1ED0">
        <w:t xml:space="preserve">.2 </w:t>
      </w:r>
      <w:r w:rsidR="00EA1ED0">
        <w:tab/>
        <w:t xml:space="preserve">Details of this insurance must be lodged with </w:t>
      </w:r>
      <w:r>
        <w:t>EFVHOA</w:t>
      </w:r>
      <w:r w:rsidR="00EA1ED0">
        <w:t xml:space="preserve"> before site handover. </w:t>
      </w:r>
    </w:p>
    <w:p w14:paraId="6CA6A66C" w14:textId="77777777" w:rsidR="00B759B8" w:rsidRDefault="00EA1ED0">
      <w:pPr>
        <w:spacing w:after="0" w:line="259" w:lineRule="auto"/>
        <w:ind w:left="0" w:firstLine="0"/>
        <w:jc w:val="left"/>
      </w:pPr>
      <w:r>
        <w:rPr>
          <w:sz w:val="20"/>
        </w:rPr>
        <w:t xml:space="preserve"> </w:t>
      </w:r>
    </w:p>
    <w:p w14:paraId="504B6409" w14:textId="77777777" w:rsidR="00B759B8" w:rsidRDefault="00EA1ED0" w:rsidP="0089428F">
      <w:pPr>
        <w:spacing w:after="0" w:line="259" w:lineRule="auto"/>
        <w:ind w:left="0" w:firstLine="0"/>
        <w:jc w:val="left"/>
      </w:pPr>
      <w:r>
        <w:rPr>
          <w:sz w:val="20"/>
        </w:rPr>
        <w:t xml:space="preserve"> </w:t>
      </w:r>
      <w:r>
        <w:rPr>
          <w:sz w:val="19"/>
        </w:rPr>
        <w:t xml:space="preserve"> </w:t>
      </w:r>
    </w:p>
    <w:p w14:paraId="77498F33" w14:textId="77777777" w:rsidR="00B759B8" w:rsidRDefault="0089428F">
      <w:pPr>
        <w:ind w:left="1542" w:right="6"/>
      </w:pPr>
      <w:r>
        <w:t>20</w:t>
      </w:r>
      <w:r w:rsidR="00EA1ED0">
        <w:t xml:space="preserve">.3 </w:t>
      </w:r>
      <w:r w:rsidR="00B5236A">
        <w:tab/>
      </w:r>
      <w:r w:rsidR="00EA1ED0">
        <w:t>The Contractor shall ensure that all workers on his/her site/building yard are covered in terms of the Workman’s Compensation Act. In the event of a medical or other emergency on his/her site the Contractor and/</w:t>
      </w:r>
      <w:proofErr w:type="gramStart"/>
      <w:r w:rsidR="00EA1ED0">
        <w:t>or  the</w:t>
      </w:r>
      <w:proofErr w:type="gramEnd"/>
      <w:r w:rsidR="00EA1ED0">
        <w:t xml:space="preserve"> Reg</w:t>
      </w:r>
      <w:r>
        <w:t xml:space="preserve">istered Owner indemnifies both EFVHOA </w:t>
      </w:r>
      <w:r w:rsidR="00EA1ED0">
        <w:t xml:space="preserve">and the respective HOA for any costs which they may incur in this regard but not limited to ambulance service, medical evacuation, hospital charges or other medical expenses incurred. </w:t>
      </w:r>
    </w:p>
    <w:p w14:paraId="5C0780E0" w14:textId="77777777" w:rsidR="00B759B8" w:rsidRDefault="00EA1ED0">
      <w:pPr>
        <w:spacing w:after="102" w:line="259" w:lineRule="auto"/>
        <w:ind w:left="0" w:firstLine="0"/>
        <w:jc w:val="left"/>
      </w:pPr>
      <w:r>
        <w:t xml:space="preserve"> </w:t>
      </w:r>
    </w:p>
    <w:p w14:paraId="26E7FA34" w14:textId="77777777" w:rsidR="00B759B8" w:rsidRDefault="00EA1ED0">
      <w:pPr>
        <w:pStyle w:val="Heading1"/>
        <w:tabs>
          <w:tab w:val="center" w:pos="2839"/>
        </w:tabs>
        <w:ind w:left="0" w:firstLine="0"/>
        <w:rPr>
          <w:u w:val="none"/>
        </w:rPr>
      </w:pPr>
      <w:r>
        <w:rPr>
          <w:u w:val="none"/>
        </w:rPr>
        <w:t>2</w:t>
      </w:r>
      <w:r w:rsidR="0089428F">
        <w:rPr>
          <w:u w:val="none"/>
        </w:rPr>
        <w:t>1</w:t>
      </w:r>
      <w:r>
        <w:rPr>
          <w:u w:val="none"/>
        </w:rPr>
        <w:t xml:space="preserve">. </w:t>
      </w:r>
      <w:r>
        <w:rPr>
          <w:u w:val="none"/>
        </w:rPr>
        <w:tab/>
      </w:r>
      <w:r>
        <w:t>DEVIATION FROM APPROVED PLANS</w:t>
      </w:r>
      <w:r>
        <w:rPr>
          <w:u w:val="none"/>
        </w:rPr>
        <w:t xml:space="preserve"> </w:t>
      </w:r>
    </w:p>
    <w:p w14:paraId="2C7654CA" w14:textId="77777777" w:rsidR="0089428F" w:rsidRPr="0089428F" w:rsidRDefault="0089428F" w:rsidP="0089428F"/>
    <w:p w14:paraId="529F9030" w14:textId="77777777" w:rsidR="00B759B8" w:rsidRDefault="00EA1ED0">
      <w:pPr>
        <w:ind w:left="1542" w:right="6"/>
      </w:pPr>
      <w:r>
        <w:t>2</w:t>
      </w:r>
      <w:r w:rsidR="0089428F">
        <w:t>1</w:t>
      </w:r>
      <w:r>
        <w:t xml:space="preserve">.1 </w:t>
      </w:r>
      <w:r w:rsidR="00B5236A">
        <w:tab/>
      </w:r>
      <w:r>
        <w:t xml:space="preserve">The Contractor shall not deviate from the approved building plans in any form without being in possession of an approved amended plan and written permission from ARC to proceed with the deviation. </w:t>
      </w:r>
    </w:p>
    <w:p w14:paraId="4E6B743A" w14:textId="77777777" w:rsidR="00B5236A" w:rsidRDefault="00B5236A">
      <w:pPr>
        <w:ind w:left="1542" w:right="6"/>
      </w:pPr>
    </w:p>
    <w:p w14:paraId="0B56B967" w14:textId="77777777" w:rsidR="00B759B8" w:rsidRDefault="00EA1ED0">
      <w:pPr>
        <w:ind w:left="1542" w:right="6"/>
      </w:pPr>
      <w:r>
        <w:t>2</w:t>
      </w:r>
      <w:r w:rsidR="0089428F">
        <w:t>1</w:t>
      </w:r>
      <w:r>
        <w:t xml:space="preserve">.2 </w:t>
      </w:r>
      <w:r w:rsidR="00B5236A">
        <w:tab/>
      </w:r>
      <w:r>
        <w:t xml:space="preserve">All proposed deviations must be submitted by the architect to </w:t>
      </w:r>
      <w:r w:rsidR="0089428F">
        <w:t>EFVHOA ARC</w:t>
      </w:r>
      <w:r>
        <w:t xml:space="preserve"> and the local authority for approval prior to any deviations commencing on site. </w:t>
      </w:r>
    </w:p>
    <w:p w14:paraId="19136037" w14:textId="77777777" w:rsidR="00B759B8" w:rsidRDefault="00EA1ED0">
      <w:pPr>
        <w:spacing w:after="112" w:line="259" w:lineRule="auto"/>
        <w:ind w:left="0" w:firstLine="0"/>
        <w:jc w:val="left"/>
      </w:pPr>
      <w:r>
        <w:t xml:space="preserve"> </w:t>
      </w:r>
    </w:p>
    <w:p w14:paraId="175ECF83" w14:textId="77777777" w:rsidR="00B759B8" w:rsidRDefault="00EA1ED0">
      <w:pPr>
        <w:ind w:left="1542" w:right="6"/>
      </w:pPr>
      <w:r>
        <w:t>2</w:t>
      </w:r>
      <w:r w:rsidR="0089428F">
        <w:t>1</w:t>
      </w:r>
      <w:r>
        <w:t xml:space="preserve">.3 </w:t>
      </w:r>
      <w:r w:rsidR="00B5236A">
        <w:tab/>
      </w:r>
      <w:r>
        <w:t xml:space="preserve">The Contractor must discuss all deviations and additional work on site with ARC before commencing any work in respect thereof. </w:t>
      </w:r>
    </w:p>
    <w:p w14:paraId="2B4B8A8A" w14:textId="77777777" w:rsidR="00B759B8" w:rsidRDefault="00EA1ED0">
      <w:pPr>
        <w:spacing w:after="112" w:line="259" w:lineRule="auto"/>
        <w:ind w:left="0" w:firstLine="0"/>
        <w:jc w:val="left"/>
      </w:pPr>
      <w:r>
        <w:lastRenderedPageBreak/>
        <w:t xml:space="preserve"> </w:t>
      </w:r>
    </w:p>
    <w:p w14:paraId="0C0EA195" w14:textId="77777777" w:rsidR="00B759B8" w:rsidRDefault="00EA1ED0">
      <w:pPr>
        <w:ind w:left="1542" w:right="6"/>
      </w:pPr>
      <w:r>
        <w:t>2</w:t>
      </w:r>
      <w:r w:rsidR="0089428F">
        <w:t>1</w:t>
      </w:r>
      <w:r>
        <w:t xml:space="preserve">.4 </w:t>
      </w:r>
      <w:r w:rsidR="00B5236A">
        <w:tab/>
      </w:r>
      <w:r>
        <w:t xml:space="preserve">In the event that the contractor and or owner deviates in any manner whatsoever from the approved </w:t>
      </w:r>
      <w:proofErr w:type="gramStart"/>
      <w:r>
        <w:t>plans ,</w:t>
      </w:r>
      <w:proofErr w:type="gramEnd"/>
      <w:r>
        <w:t xml:space="preserve"> in respect of the aesthetic guidelines, then the BCM shall be entitled to intervene and cause the construction to be suspended pending the rectification .  Written </w:t>
      </w:r>
      <w:proofErr w:type="gramStart"/>
      <w:r>
        <w:t>notice  of</w:t>
      </w:r>
      <w:proofErr w:type="gramEnd"/>
      <w:r>
        <w:t xml:space="preserve"> the deviation and suspension of construction shall be delivered to the contractor and/or owner ordering that the deviation shall be rectified within 3 (Three) working days of the owner and/or contractor receiving such notice of rectification. Construction may not re commence until such time as the deviation </w:t>
      </w:r>
      <w:proofErr w:type="spellStart"/>
      <w:proofErr w:type="gramStart"/>
      <w:r>
        <w:t>as</w:t>
      </w:r>
      <w:proofErr w:type="spellEnd"/>
      <w:proofErr w:type="gramEnd"/>
      <w:r>
        <w:t xml:space="preserve"> been rectified to the satisfaction </w:t>
      </w:r>
      <w:proofErr w:type="gramStart"/>
      <w:r>
        <w:t xml:space="preserve">of  </w:t>
      </w:r>
      <w:r w:rsidR="0089428F">
        <w:t>EFVHOA</w:t>
      </w:r>
      <w:proofErr w:type="gramEnd"/>
      <w:r>
        <w:t xml:space="preserve">. Should the owner/contractor fail to rectify the deviation, </w:t>
      </w:r>
      <w:r w:rsidR="0089428F">
        <w:t>EFVHOA</w:t>
      </w:r>
      <w:r>
        <w:t xml:space="preserve"> will be entitled to charge a penalty of an amount as determined by the </w:t>
      </w:r>
      <w:r w:rsidR="0089428F">
        <w:t>Trustees</w:t>
      </w:r>
      <w:r>
        <w:t xml:space="preserve"> from time to time per day as from the 4</w:t>
      </w:r>
      <w:r>
        <w:rPr>
          <w:vertAlign w:val="superscript"/>
        </w:rPr>
        <w:t xml:space="preserve">th </w:t>
      </w:r>
      <w:r>
        <w:t xml:space="preserve">day after </w:t>
      </w:r>
      <w:proofErr w:type="gramStart"/>
      <w:r>
        <w:t>notice  has</w:t>
      </w:r>
      <w:proofErr w:type="gramEnd"/>
      <w:r>
        <w:t xml:space="preserve">  been given for every day that the deviation has not been rectified. </w:t>
      </w:r>
    </w:p>
    <w:p w14:paraId="2859959D" w14:textId="77777777" w:rsidR="0089428F" w:rsidRDefault="0089428F">
      <w:pPr>
        <w:ind w:left="1542" w:right="6"/>
      </w:pPr>
    </w:p>
    <w:p w14:paraId="0FCD82A0" w14:textId="77777777" w:rsidR="0089428F" w:rsidRDefault="00EA1ED0">
      <w:pPr>
        <w:pStyle w:val="Heading1"/>
        <w:tabs>
          <w:tab w:val="center" w:pos="2014"/>
        </w:tabs>
        <w:ind w:left="0" w:firstLine="0"/>
      </w:pPr>
      <w:r>
        <w:rPr>
          <w:u w:val="none"/>
        </w:rPr>
        <w:t>2</w:t>
      </w:r>
      <w:r w:rsidR="0089428F">
        <w:rPr>
          <w:u w:val="none"/>
        </w:rPr>
        <w:t>2</w:t>
      </w:r>
      <w:r>
        <w:rPr>
          <w:u w:val="none"/>
        </w:rPr>
        <w:t xml:space="preserve">. </w:t>
      </w:r>
      <w:r>
        <w:rPr>
          <w:u w:val="none"/>
        </w:rPr>
        <w:tab/>
      </w:r>
      <w:r>
        <w:t>EXTERIOR COATINGS</w:t>
      </w:r>
    </w:p>
    <w:p w14:paraId="5A18FEC1" w14:textId="77777777" w:rsidR="00B759B8" w:rsidRDefault="00EA1ED0">
      <w:pPr>
        <w:pStyle w:val="Heading1"/>
        <w:tabs>
          <w:tab w:val="center" w:pos="2014"/>
        </w:tabs>
        <w:ind w:left="0" w:firstLine="0"/>
      </w:pPr>
      <w:r>
        <w:rPr>
          <w:u w:val="none"/>
        </w:rPr>
        <w:t xml:space="preserve"> </w:t>
      </w:r>
    </w:p>
    <w:p w14:paraId="0BF208A9" w14:textId="77777777" w:rsidR="00B759B8" w:rsidRDefault="00EA1ED0">
      <w:pPr>
        <w:ind w:left="1542" w:right="6"/>
      </w:pPr>
      <w:r>
        <w:t>2</w:t>
      </w:r>
      <w:r w:rsidR="0089428F">
        <w:t>2</w:t>
      </w:r>
      <w:r>
        <w:t xml:space="preserve">.1 The Contractor will adhere to the </w:t>
      </w:r>
      <w:proofErr w:type="spellStart"/>
      <w:r>
        <w:t>colour</w:t>
      </w:r>
      <w:proofErr w:type="spellEnd"/>
      <w:r>
        <w:t xml:space="preserve"> palette issued in terms of the </w:t>
      </w:r>
      <w:proofErr w:type="gramStart"/>
      <w:r w:rsidR="0089428F">
        <w:t xml:space="preserve">Architectural </w:t>
      </w:r>
      <w:r>
        <w:t xml:space="preserve"> Guidelines</w:t>
      </w:r>
      <w:proofErr w:type="gramEnd"/>
      <w:r>
        <w:t xml:space="preserve"> and Standards. </w:t>
      </w:r>
    </w:p>
    <w:p w14:paraId="5F42E700" w14:textId="77777777" w:rsidR="00B759B8" w:rsidRDefault="00EA1ED0">
      <w:pPr>
        <w:spacing w:after="107" w:line="259" w:lineRule="auto"/>
        <w:ind w:left="0" w:firstLine="0"/>
        <w:jc w:val="left"/>
      </w:pPr>
      <w:r>
        <w:t xml:space="preserve"> </w:t>
      </w:r>
    </w:p>
    <w:p w14:paraId="24A4E044" w14:textId="77777777" w:rsidR="00B759B8" w:rsidRDefault="00EA1ED0">
      <w:pPr>
        <w:ind w:left="1542" w:right="6"/>
      </w:pPr>
      <w:r>
        <w:t>2</w:t>
      </w:r>
      <w:r w:rsidR="0089428F">
        <w:t>2</w:t>
      </w:r>
      <w:r>
        <w:t xml:space="preserve">.2 </w:t>
      </w:r>
      <w:r w:rsidR="00B5236A">
        <w:tab/>
      </w:r>
      <w:r>
        <w:t xml:space="preserve">In addition, the Contractor will adhere to the building specific </w:t>
      </w:r>
      <w:proofErr w:type="spellStart"/>
      <w:r>
        <w:t>colours</w:t>
      </w:r>
      <w:proofErr w:type="spellEnd"/>
      <w:r>
        <w:t xml:space="preserve"> as approved by ARC as part of the building plans. </w:t>
      </w:r>
    </w:p>
    <w:p w14:paraId="643C4E71" w14:textId="77777777" w:rsidR="00B759B8" w:rsidRDefault="00EA1ED0">
      <w:pPr>
        <w:spacing w:after="112" w:line="259" w:lineRule="auto"/>
        <w:ind w:left="0" w:firstLine="0"/>
        <w:jc w:val="left"/>
      </w:pPr>
      <w:r>
        <w:t xml:space="preserve"> </w:t>
      </w:r>
    </w:p>
    <w:p w14:paraId="789A38A9" w14:textId="77777777" w:rsidR="00B759B8" w:rsidRDefault="00EA1ED0">
      <w:pPr>
        <w:ind w:left="1542" w:right="6"/>
      </w:pPr>
      <w:r>
        <w:t>2</w:t>
      </w:r>
      <w:r w:rsidR="0089428F">
        <w:t>2</w:t>
      </w:r>
      <w:r>
        <w:t xml:space="preserve">.3 </w:t>
      </w:r>
      <w:r w:rsidR="00B5236A">
        <w:tab/>
      </w:r>
      <w:r>
        <w:t xml:space="preserve">Should the Contractor fail to comply with this stipulation, the Contractor and/or Registered Owner will be liable to apply an entire re-coating of the non-compliant building finishes at his expense. </w:t>
      </w:r>
    </w:p>
    <w:p w14:paraId="4F7CB603" w14:textId="77777777" w:rsidR="00B759B8" w:rsidRDefault="00EA1ED0">
      <w:pPr>
        <w:spacing w:after="0" w:line="259" w:lineRule="auto"/>
        <w:ind w:left="0" w:firstLine="0"/>
        <w:jc w:val="left"/>
      </w:pPr>
      <w:r>
        <w:t xml:space="preserve">  </w:t>
      </w:r>
    </w:p>
    <w:p w14:paraId="7E5F6C6D" w14:textId="77777777" w:rsidR="00B759B8" w:rsidRDefault="00EA1ED0">
      <w:pPr>
        <w:spacing w:after="0" w:line="259" w:lineRule="auto"/>
        <w:ind w:left="0" w:firstLine="0"/>
        <w:jc w:val="left"/>
      </w:pPr>
      <w:r>
        <w:t xml:space="preserve"> </w:t>
      </w:r>
    </w:p>
    <w:p w14:paraId="2DCF7B8C" w14:textId="77777777" w:rsidR="00B759B8" w:rsidRDefault="00EA1ED0">
      <w:pPr>
        <w:pStyle w:val="Heading1"/>
        <w:tabs>
          <w:tab w:val="center" w:pos="2444"/>
        </w:tabs>
        <w:ind w:left="0" w:firstLine="0"/>
        <w:rPr>
          <w:u w:val="none"/>
        </w:rPr>
      </w:pPr>
      <w:r>
        <w:rPr>
          <w:u w:val="none"/>
        </w:rPr>
        <w:t>2</w:t>
      </w:r>
      <w:r w:rsidR="0089428F">
        <w:rPr>
          <w:u w:val="none"/>
        </w:rPr>
        <w:t>3</w:t>
      </w:r>
      <w:r>
        <w:rPr>
          <w:u w:val="none"/>
        </w:rPr>
        <w:t xml:space="preserve">. </w:t>
      </w:r>
      <w:r>
        <w:rPr>
          <w:u w:val="none"/>
        </w:rPr>
        <w:tab/>
      </w:r>
      <w:r>
        <w:t>NEIGHBOURING PROPERTIES</w:t>
      </w:r>
      <w:r>
        <w:rPr>
          <w:u w:val="none"/>
        </w:rPr>
        <w:t xml:space="preserve"> </w:t>
      </w:r>
    </w:p>
    <w:p w14:paraId="0BC37DB5" w14:textId="77777777" w:rsidR="0089428F" w:rsidRPr="0089428F" w:rsidRDefault="0089428F" w:rsidP="0089428F"/>
    <w:p w14:paraId="65BA460B" w14:textId="77777777" w:rsidR="00B759B8" w:rsidRDefault="00EA1ED0">
      <w:pPr>
        <w:ind w:left="1542" w:right="6"/>
      </w:pPr>
      <w:r>
        <w:t>2</w:t>
      </w:r>
      <w:r w:rsidR="0089428F">
        <w:t>3</w:t>
      </w:r>
      <w:r>
        <w:t xml:space="preserve">.1 </w:t>
      </w:r>
      <w:r w:rsidR="00B5236A">
        <w:tab/>
      </w:r>
      <w:r>
        <w:t xml:space="preserve">No encroachment onto </w:t>
      </w:r>
      <w:proofErr w:type="spellStart"/>
      <w:r>
        <w:t>neighbouring</w:t>
      </w:r>
      <w:proofErr w:type="spellEnd"/>
      <w:r>
        <w:t xml:space="preserve"> sites and Estate property will be permitted during construction, without the prior written permission of the </w:t>
      </w:r>
      <w:r>
        <w:lastRenderedPageBreak/>
        <w:t xml:space="preserve">Owner and </w:t>
      </w:r>
      <w:r w:rsidR="0089428F">
        <w:t>EFVHOA.  EFVHOA</w:t>
      </w:r>
      <w:r>
        <w:t xml:space="preserve"> reserves the right to refuse permission if in its opinion it is not a necessity to encroach. </w:t>
      </w:r>
    </w:p>
    <w:p w14:paraId="361E042A" w14:textId="77777777" w:rsidR="00B759B8" w:rsidRDefault="00EA1ED0">
      <w:pPr>
        <w:spacing w:after="112" w:line="259" w:lineRule="auto"/>
        <w:ind w:left="0" w:firstLine="0"/>
        <w:jc w:val="left"/>
      </w:pPr>
      <w:r>
        <w:t xml:space="preserve"> </w:t>
      </w:r>
    </w:p>
    <w:p w14:paraId="389295E0" w14:textId="77777777" w:rsidR="00B759B8" w:rsidRDefault="00EA1ED0">
      <w:pPr>
        <w:ind w:left="1542" w:right="6"/>
      </w:pPr>
      <w:r>
        <w:t>2</w:t>
      </w:r>
      <w:r w:rsidR="0089428F">
        <w:t>3</w:t>
      </w:r>
      <w:r>
        <w:t xml:space="preserve">.2 </w:t>
      </w:r>
      <w:r w:rsidR="00B5236A">
        <w:tab/>
      </w:r>
      <w:r>
        <w:t xml:space="preserve">Should there be residents in close proximity </w:t>
      </w:r>
      <w:proofErr w:type="gramStart"/>
      <w:r>
        <w:t>of</w:t>
      </w:r>
      <w:proofErr w:type="gramEnd"/>
      <w:r>
        <w:t xml:space="preserve"> the site; additional shade cloth screening may be imposed on the Contractor by </w:t>
      </w:r>
      <w:r w:rsidR="00B5236A">
        <w:t>EFVHOA</w:t>
      </w:r>
      <w:r>
        <w:t xml:space="preserve"> in </w:t>
      </w:r>
      <w:proofErr w:type="gramStart"/>
      <w:r>
        <w:t>order  to</w:t>
      </w:r>
      <w:proofErr w:type="gramEnd"/>
      <w:r>
        <w:t xml:space="preserve"> enhance the privacy of residents. </w:t>
      </w:r>
    </w:p>
    <w:p w14:paraId="6A8C8B50" w14:textId="77777777" w:rsidR="00B759B8" w:rsidRDefault="00EA1ED0">
      <w:pPr>
        <w:spacing w:after="107" w:line="259" w:lineRule="auto"/>
        <w:ind w:left="0" w:firstLine="0"/>
        <w:jc w:val="left"/>
      </w:pPr>
      <w:r>
        <w:t xml:space="preserve"> </w:t>
      </w:r>
    </w:p>
    <w:p w14:paraId="2CC96D35" w14:textId="77777777" w:rsidR="00B759B8" w:rsidRDefault="00EA1ED0">
      <w:pPr>
        <w:pStyle w:val="Heading1"/>
        <w:tabs>
          <w:tab w:val="center" w:pos="1312"/>
        </w:tabs>
        <w:ind w:left="0" w:firstLine="0"/>
        <w:rPr>
          <w:u w:val="none"/>
        </w:rPr>
      </w:pPr>
      <w:r>
        <w:rPr>
          <w:u w:val="none"/>
        </w:rPr>
        <w:t>2</w:t>
      </w:r>
      <w:r w:rsidR="00B5236A">
        <w:rPr>
          <w:u w:val="none"/>
        </w:rPr>
        <w:t>4</w:t>
      </w:r>
      <w:r>
        <w:rPr>
          <w:u w:val="none"/>
        </w:rPr>
        <w:t xml:space="preserve">. </w:t>
      </w:r>
      <w:r>
        <w:rPr>
          <w:u w:val="none"/>
        </w:rPr>
        <w:tab/>
      </w:r>
      <w:r>
        <w:t>BREACH</w:t>
      </w:r>
      <w:r>
        <w:rPr>
          <w:u w:val="none"/>
        </w:rPr>
        <w:t xml:space="preserve"> </w:t>
      </w:r>
    </w:p>
    <w:p w14:paraId="466F485F" w14:textId="77777777" w:rsidR="00B5236A" w:rsidRPr="00B5236A" w:rsidRDefault="00B5236A" w:rsidP="00B5236A"/>
    <w:p w14:paraId="36382E3E" w14:textId="77777777" w:rsidR="009E2130" w:rsidRDefault="00EA1ED0" w:rsidP="00BF23C7">
      <w:pPr>
        <w:ind w:left="1546" w:right="6" w:hanging="720"/>
      </w:pPr>
      <w:r>
        <w:t>2</w:t>
      </w:r>
      <w:r w:rsidR="00654EFB">
        <w:t>4</w:t>
      </w:r>
      <w:r w:rsidR="009E2130">
        <w:t xml:space="preserve">.1   </w:t>
      </w:r>
      <w:r>
        <w:t>In the event of the Contractor and/or Registered Owner f</w:t>
      </w:r>
      <w:r w:rsidR="009E2130">
        <w:t xml:space="preserve">ailing to </w:t>
      </w:r>
      <w:proofErr w:type="gramStart"/>
      <w:r w:rsidR="009E2130">
        <w:t>comply</w:t>
      </w:r>
      <w:proofErr w:type="gramEnd"/>
    </w:p>
    <w:p w14:paraId="2452D02D" w14:textId="77777777" w:rsidR="009E2130" w:rsidRDefault="009E2130" w:rsidP="00BF23C7">
      <w:pPr>
        <w:ind w:left="1546" w:right="6" w:hanging="720"/>
      </w:pPr>
      <w:r>
        <w:t xml:space="preserve">          </w:t>
      </w:r>
      <w:r w:rsidR="00EA1ED0">
        <w:t>with any provision of this agreement or an</w:t>
      </w:r>
      <w:r>
        <w:t>y provision arising out of this</w:t>
      </w:r>
    </w:p>
    <w:p w14:paraId="1809050C" w14:textId="77777777" w:rsidR="009E2130" w:rsidRDefault="009E2130" w:rsidP="00BF23C7">
      <w:pPr>
        <w:ind w:left="1546" w:right="6" w:hanging="720"/>
      </w:pPr>
      <w:r>
        <w:t xml:space="preserve">          </w:t>
      </w:r>
      <w:r w:rsidR="00EA1ED0">
        <w:t xml:space="preserve">agreement, </w:t>
      </w:r>
      <w:r w:rsidR="00654EFB">
        <w:t>EFVHOA</w:t>
      </w:r>
      <w:r w:rsidR="00EA1ED0">
        <w:t xml:space="preserve"> will be entitled, without prejudice to its other rights, </w:t>
      </w:r>
      <w:r>
        <w:t xml:space="preserve"> </w:t>
      </w:r>
    </w:p>
    <w:p w14:paraId="2D1367C4" w14:textId="77777777" w:rsidR="009E2130" w:rsidRDefault="00EA1ED0" w:rsidP="009E2130">
      <w:pPr>
        <w:ind w:left="1546" w:right="6" w:hanging="106"/>
      </w:pPr>
      <w:r>
        <w:t xml:space="preserve">to notify the Contractor and/or Owner to forthwith remedy the breach in </w:t>
      </w:r>
      <w:r w:rsidR="009E2130">
        <w:t xml:space="preserve"> </w:t>
      </w:r>
    </w:p>
    <w:p w14:paraId="5C808BD7" w14:textId="77777777" w:rsidR="009E2130" w:rsidRDefault="00EA1ED0" w:rsidP="009E2130">
      <w:pPr>
        <w:ind w:left="1546" w:right="6" w:hanging="106"/>
      </w:pPr>
      <w:r>
        <w:t xml:space="preserve">which event the Contractor/Owner shall do so within 24 (twenty </w:t>
      </w:r>
      <w:proofErr w:type="gramStart"/>
      <w:r>
        <w:t xml:space="preserve">four) </w:t>
      </w:r>
      <w:r w:rsidR="009E2130">
        <w:t xml:space="preserve"> hours</w:t>
      </w:r>
      <w:proofErr w:type="gramEnd"/>
    </w:p>
    <w:p w14:paraId="4A819571" w14:textId="77777777" w:rsidR="009E2130" w:rsidRDefault="00EA1ED0" w:rsidP="009E2130">
      <w:pPr>
        <w:ind w:left="1546" w:right="6" w:hanging="106"/>
      </w:pPr>
      <w:r>
        <w:t xml:space="preserve">of the receipt of the notice failing which </w:t>
      </w:r>
      <w:r w:rsidR="00654EFB">
        <w:t>EFVHOA</w:t>
      </w:r>
      <w:r w:rsidR="009E2130">
        <w:t xml:space="preserve"> will be entitled to deny</w:t>
      </w:r>
    </w:p>
    <w:p w14:paraId="684EDDD3" w14:textId="77777777" w:rsidR="009E2130" w:rsidRDefault="00EA1ED0" w:rsidP="009E2130">
      <w:pPr>
        <w:ind w:left="1546" w:right="6" w:hanging="106"/>
      </w:pPr>
      <w:r>
        <w:t xml:space="preserve">the Contractor and or </w:t>
      </w:r>
      <w:proofErr w:type="gramStart"/>
      <w:r>
        <w:t>employees</w:t>
      </w:r>
      <w:proofErr w:type="gramEnd"/>
      <w:r>
        <w:t xml:space="preserve"> access to the site and the Estate until the</w:t>
      </w:r>
    </w:p>
    <w:p w14:paraId="34A0D653" w14:textId="77777777" w:rsidR="009E2130" w:rsidRDefault="00EA1ED0" w:rsidP="009E2130">
      <w:pPr>
        <w:ind w:left="1546" w:right="6" w:hanging="106"/>
      </w:pPr>
      <w:r>
        <w:t>breach has been remedied, without incurring any liability for any delay in</w:t>
      </w:r>
      <w:r w:rsidR="009E2130">
        <w:t xml:space="preserve"> </w:t>
      </w:r>
    </w:p>
    <w:p w14:paraId="194AEC7F" w14:textId="77777777" w:rsidR="00B759B8" w:rsidRDefault="00EA1ED0" w:rsidP="009E2130">
      <w:pPr>
        <w:ind w:left="1546" w:right="6" w:hanging="106"/>
      </w:pPr>
      <w:r>
        <w:t xml:space="preserve">the completion of the contract which the Contractor might   incur </w:t>
      </w:r>
    </w:p>
    <w:p w14:paraId="6A5F7C68" w14:textId="77777777" w:rsidR="00B759B8" w:rsidRDefault="00EA1ED0" w:rsidP="009E2130">
      <w:pPr>
        <w:spacing w:after="139" w:line="360" w:lineRule="auto"/>
        <w:ind w:left="1440" w:firstLine="0"/>
      </w:pPr>
      <w:r>
        <w:rPr>
          <w:i/>
        </w:rPr>
        <w:t xml:space="preserve">vis </w:t>
      </w:r>
      <w:r>
        <w:t xml:space="preserve">a </w:t>
      </w:r>
      <w:r>
        <w:rPr>
          <w:i/>
        </w:rPr>
        <w:t xml:space="preserve">vis </w:t>
      </w:r>
      <w:r w:rsidR="00654EFB">
        <w:t>the Owner or anyone else and EFVHOA</w:t>
      </w:r>
      <w:r>
        <w:t xml:space="preserve"> may furthermore and in addition impose a fine on the Contractor and or Registered Owner of the property, which accords with the penalty protocol (Annexure D) </w:t>
      </w:r>
      <w:proofErr w:type="gramStart"/>
      <w:r>
        <w:t>dealt  with</w:t>
      </w:r>
      <w:proofErr w:type="gramEnd"/>
      <w:r>
        <w:t xml:space="preserve"> in clause 2</w:t>
      </w:r>
      <w:r w:rsidR="00654EFB">
        <w:t>5</w:t>
      </w:r>
      <w:r>
        <w:t xml:space="preserve"> here below. In addition, </w:t>
      </w:r>
      <w:r w:rsidR="00654EFB">
        <w:t>EFVHOA</w:t>
      </w:r>
      <w:r>
        <w:t xml:space="preserve"> will be entitled to remedy the breach (or have it remedied) and debit the cost thereof </w:t>
      </w:r>
      <w:proofErr w:type="gramStart"/>
      <w:r>
        <w:t>to  the</w:t>
      </w:r>
      <w:proofErr w:type="gramEnd"/>
      <w:r>
        <w:t xml:space="preserve"> deposit levy referred to in clause 2</w:t>
      </w:r>
      <w:r w:rsidR="00654EFB">
        <w:t>7</w:t>
      </w:r>
      <w:r>
        <w:t xml:space="preserve">.1 and/or claim the balance cost thereof from the Contractor and or Registered Owner of the Property jointly or severally. Until the fine is paid, </w:t>
      </w:r>
      <w:r w:rsidR="00654EFB">
        <w:t>EFVHOA m</w:t>
      </w:r>
      <w:r>
        <w:t xml:space="preserve">ay deny the Contractor entry to the site. </w:t>
      </w:r>
    </w:p>
    <w:p w14:paraId="6C348B6E" w14:textId="77777777" w:rsidR="00B759B8" w:rsidRDefault="00EA1ED0">
      <w:pPr>
        <w:spacing w:after="112" w:line="259" w:lineRule="auto"/>
        <w:ind w:left="0" w:firstLine="0"/>
        <w:jc w:val="left"/>
      </w:pPr>
      <w:r>
        <w:t xml:space="preserve"> </w:t>
      </w:r>
    </w:p>
    <w:p w14:paraId="36D5D926" w14:textId="77777777" w:rsidR="00B759B8" w:rsidRDefault="00EA1ED0">
      <w:pPr>
        <w:ind w:left="1542" w:right="6"/>
      </w:pPr>
      <w:r>
        <w:t>2</w:t>
      </w:r>
      <w:r w:rsidR="00654EFB">
        <w:t>4</w:t>
      </w:r>
      <w:r>
        <w:t>.</w:t>
      </w:r>
      <w:r w:rsidR="00654EFB">
        <w:t>3</w:t>
      </w:r>
      <w:r>
        <w:t xml:space="preserve"> </w:t>
      </w:r>
      <w:r w:rsidR="00654EFB">
        <w:tab/>
      </w:r>
      <w:r>
        <w:t xml:space="preserve">The </w:t>
      </w:r>
      <w:proofErr w:type="spellStart"/>
      <w:r>
        <w:t>aforegoing</w:t>
      </w:r>
      <w:proofErr w:type="spellEnd"/>
      <w:r>
        <w:t xml:space="preserve"> notice contemplated in this clause must be given before the Contactor is denied access to the site. </w:t>
      </w:r>
      <w:r w:rsidR="00654EFB">
        <w:t>EFVHOA</w:t>
      </w:r>
      <w:r>
        <w:t xml:space="preserve"> shall furnish a copy thereof to the Owner. </w:t>
      </w:r>
    </w:p>
    <w:p w14:paraId="44F846B8" w14:textId="77777777" w:rsidR="00B759B8" w:rsidRDefault="00EA1ED0">
      <w:pPr>
        <w:spacing w:after="0" w:line="259" w:lineRule="auto"/>
        <w:ind w:left="0" w:firstLine="0"/>
        <w:jc w:val="left"/>
      </w:pPr>
      <w:r>
        <w:t xml:space="preserve"> </w:t>
      </w:r>
    </w:p>
    <w:p w14:paraId="03BDD85D" w14:textId="77777777" w:rsidR="00B759B8" w:rsidRDefault="00EA1ED0" w:rsidP="00654EFB">
      <w:pPr>
        <w:spacing w:after="37" w:line="259" w:lineRule="auto"/>
        <w:ind w:left="0" w:firstLine="0"/>
        <w:jc w:val="left"/>
      </w:pPr>
      <w:r>
        <w:t xml:space="preserve"> </w:t>
      </w:r>
      <w:r>
        <w:rPr>
          <w:sz w:val="28"/>
        </w:rPr>
        <w:t xml:space="preserve"> </w:t>
      </w:r>
    </w:p>
    <w:p w14:paraId="25222142" w14:textId="77777777" w:rsidR="00B759B8" w:rsidRDefault="00EA1ED0">
      <w:pPr>
        <w:ind w:left="1542" w:right="6"/>
      </w:pPr>
      <w:r>
        <w:t>2</w:t>
      </w:r>
      <w:r w:rsidR="00654EFB">
        <w:t>4</w:t>
      </w:r>
      <w:r>
        <w:t>.</w:t>
      </w:r>
      <w:r w:rsidR="00654EFB">
        <w:t>3</w:t>
      </w:r>
      <w:r>
        <w:t xml:space="preserve"> </w:t>
      </w:r>
      <w:r w:rsidR="00654EFB">
        <w:tab/>
        <w:t>As stated in clause 24, EFVHOA</w:t>
      </w:r>
      <w:r>
        <w:t xml:space="preserve"> will not be entitled to </w:t>
      </w:r>
      <w:proofErr w:type="gramStart"/>
      <w:r>
        <w:t>banish  the</w:t>
      </w:r>
      <w:proofErr w:type="gramEnd"/>
      <w:r>
        <w:t xml:space="preserve">  Contractor from the site and/or building yard, unless in a notice as is </w:t>
      </w:r>
      <w:r>
        <w:lastRenderedPageBreak/>
        <w:t xml:space="preserve">contemplated in clause 23.1, the Contractor’s attention is drawn to the fact that the next sanction for failing to comply with the  relevant  provision (in respect of which the Contractor is in breach) is banishment. </w:t>
      </w:r>
    </w:p>
    <w:p w14:paraId="2962A0AB" w14:textId="77777777" w:rsidR="00B759B8" w:rsidRDefault="00EA1ED0">
      <w:pPr>
        <w:spacing w:after="107" w:line="259" w:lineRule="auto"/>
        <w:ind w:left="0" w:firstLine="0"/>
        <w:jc w:val="left"/>
      </w:pPr>
      <w:r>
        <w:t xml:space="preserve"> </w:t>
      </w:r>
    </w:p>
    <w:p w14:paraId="47BA82BB" w14:textId="77777777" w:rsidR="00B759B8" w:rsidRDefault="00EA1ED0">
      <w:pPr>
        <w:pStyle w:val="Heading1"/>
        <w:tabs>
          <w:tab w:val="center" w:pos="1458"/>
        </w:tabs>
        <w:ind w:left="0" w:firstLine="0"/>
        <w:rPr>
          <w:u w:val="none"/>
        </w:rPr>
      </w:pPr>
      <w:r>
        <w:rPr>
          <w:u w:val="none"/>
        </w:rPr>
        <w:t>2</w:t>
      </w:r>
      <w:r w:rsidR="00654EFB">
        <w:rPr>
          <w:u w:val="none"/>
        </w:rPr>
        <w:t>5</w:t>
      </w:r>
      <w:r>
        <w:rPr>
          <w:u w:val="none"/>
        </w:rPr>
        <w:t xml:space="preserve">. </w:t>
      </w:r>
      <w:r>
        <w:rPr>
          <w:u w:val="none"/>
        </w:rPr>
        <w:tab/>
      </w:r>
      <w:r>
        <w:t>PENALTIES</w:t>
      </w:r>
      <w:r>
        <w:rPr>
          <w:u w:val="none"/>
        </w:rPr>
        <w:t xml:space="preserve"> </w:t>
      </w:r>
    </w:p>
    <w:p w14:paraId="59362C21" w14:textId="77777777" w:rsidR="006E3FF3" w:rsidRPr="006E3FF3" w:rsidRDefault="006E3FF3" w:rsidP="006E3FF3"/>
    <w:p w14:paraId="0E47D2EC" w14:textId="77777777" w:rsidR="00654EFB" w:rsidRDefault="00EA1ED0">
      <w:pPr>
        <w:ind w:left="1472" w:right="6" w:hanging="361"/>
      </w:pPr>
      <w:r>
        <w:t>2</w:t>
      </w:r>
      <w:r w:rsidR="00654EFB">
        <w:t>5</w:t>
      </w:r>
      <w:r>
        <w:t xml:space="preserve">.1 The penalties which </w:t>
      </w:r>
      <w:r w:rsidR="00654EFB">
        <w:t>EFVHOA</w:t>
      </w:r>
      <w:r>
        <w:t xml:space="preserve"> may impose on the Contractor and or the Registered Owner of the property in terms of clause 2</w:t>
      </w:r>
      <w:r w:rsidR="00DB62A3">
        <w:t>5</w:t>
      </w:r>
      <w:r>
        <w:t xml:space="preserve"> in respect of certain breaches, </w:t>
      </w:r>
      <w:proofErr w:type="gramStart"/>
      <w:r>
        <w:t>deviations</w:t>
      </w:r>
      <w:proofErr w:type="gramEnd"/>
      <w:r>
        <w:t xml:space="preserve"> and non-compliance with the terms of this agreement is set out in Annexure “D”, which will be reviewed annually, by the </w:t>
      </w:r>
    </w:p>
    <w:p w14:paraId="74734E8B" w14:textId="77777777" w:rsidR="00B759B8" w:rsidRDefault="00654EFB" w:rsidP="00654EFB">
      <w:pPr>
        <w:ind w:left="1472" w:right="6" w:hanging="32"/>
      </w:pPr>
      <w:r>
        <w:t>trustees</w:t>
      </w:r>
      <w:r w:rsidR="00EA1ED0">
        <w:t>. A penalty for a first, second and third contravention may be imposed summarily</w:t>
      </w:r>
      <w:proofErr w:type="gramStart"/>
      <w:r w:rsidR="00EA1ED0">
        <w:t>, that is to say, without</w:t>
      </w:r>
      <w:proofErr w:type="gramEnd"/>
      <w:r w:rsidR="00EA1ED0">
        <w:t xml:space="preserve"> the notice contemplated in clause 2</w:t>
      </w:r>
      <w:r>
        <w:t>4</w:t>
      </w:r>
      <w:r w:rsidR="00EA1ED0">
        <w:t xml:space="preserve">.1 having first been given to the Contractor. </w:t>
      </w:r>
    </w:p>
    <w:p w14:paraId="06992E26" w14:textId="77777777" w:rsidR="00B759B8" w:rsidRDefault="00EA1ED0">
      <w:pPr>
        <w:spacing w:after="107" w:line="259" w:lineRule="auto"/>
        <w:ind w:left="0" w:firstLine="0"/>
        <w:jc w:val="left"/>
      </w:pPr>
      <w:r>
        <w:t xml:space="preserve"> </w:t>
      </w:r>
    </w:p>
    <w:p w14:paraId="3D8C20D3" w14:textId="77777777" w:rsidR="00B759B8" w:rsidRDefault="00EA1ED0">
      <w:pPr>
        <w:spacing w:after="46" w:line="379" w:lineRule="auto"/>
        <w:ind w:left="1562" w:right="22" w:hanging="721"/>
      </w:pPr>
      <w:r>
        <w:t>2</w:t>
      </w:r>
      <w:r w:rsidR="00654EFB">
        <w:t>5</w:t>
      </w:r>
      <w:r>
        <w:t xml:space="preserve">.2 </w:t>
      </w:r>
      <w:r w:rsidR="00654EFB">
        <w:tab/>
      </w:r>
      <w:r>
        <w:rPr>
          <w:u w:val="single" w:color="000000"/>
        </w:rPr>
        <w:t xml:space="preserve">Penalties providing for fines payable to </w:t>
      </w:r>
      <w:r w:rsidR="00654EFB">
        <w:rPr>
          <w:u w:val="single" w:color="000000"/>
        </w:rPr>
        <w:t>EFVHOA</w:t>
      </w:r>
      <w:r>
        <w:rPr>
          <w:u w:val="single" w:color="000000"/>
        </w:rPr>
        <w:t xml:space="preserve"> will be deducted from</w:t>
      </w:r>
      <w:r>
        <w:t xml:space="preserve"> </w:t>
      </w:r>
      <w:r>
        <w:rPr>
          <w:u w:val="single" w:color="000000"/>
        </w:rPr>
        <w:t xml:space="preserve">the maintenance and damage deposit held by </w:t>
      </w:r>
      <w:r w:rsidR="00654EFB">
        <w:rPr>
          <w:u w:val="single" w:color="000000"/>
        </w:rPr>
        <w:t>EFVHOA</w:t>
      </w:r>
      <w:r>
        <w:rPr>
          <w:u w:val="single" w:color="000000"/>
        </w:rPr>
        <w:t xml:space="preserve"> or from the</w:t>
      </w:r>
      <w:r>
        <w:t xml:space="preserve"> </w:t>
      </w:r>
      <w:r>
        <w:rPr>
          <w:u w:val="single" w:color="000000"/>
        </w:rPr>
        <w:t xml:space="preserve">Registered Owner at </w:t>
      </w:r>
      <w:r w:rsidR="00654EFB">
        <w:rPr>
          <w:u w:val="single" w:color="000000"/>
        </w:rPr>
        <w:t>EFVHOA’</w:t>
      </w:r>
      <w:r>
        <w:rPr>
          <w:u w:val="single" w:color="000000"/>
        </w:rPr>
        <w:t>s discretion.</w:t>
      </w:r>
      <w:r>
        <w:t xml:space="preserve"> </w:t>
      </w:r>
    </w:p>
    <w:p w14:paraId="43D42142" w14:textId="77777777" w:rsidR="00B759B8" w:rsidRDefault="00EA1ED0">
      <w:pPr>
        <w:spacing w:after="9" w:line="259" w:lineRule="auto"/>
        <w:ind w:left="0" w:firstLine="0"/>
        <w:jc w:val="left"/>
      </w:pPr>
      <w:r>
        <w:rPr>
          <w:sz w:val="19"/>
        </w:rPr>
        <w:t xml:space="preserve"> </w:t>
      </w:r>
    </w:p>
    <w:p w14:paraId="3C0CBC51" w14:textId="77777777" w:rsidR="00B759B8" w:rsidRDefault="00EA1ED0">
      <w:pPr>
        <w:spacing w:after="94"/>
        <w:ind w:left="1542" w:right="6"/>
      </w:pPr>
      <w:r>
        <w:t>2</w:t>
      </w:r>
      <w:r w:rsidR="00654EFB">
        <w:t>5</w:t>
      </w:r>
      <w:r>
        <w:t xml:space="preserve">.3 The penalties are agreed to be punitive in nature and will be in addition to any remedies available to </w:t>
      </w:r>
      <w:r w:rsidR="00654EFB">
        <w:t>EFVHOA</w:t>
      </w:r>
      <w:r>
        <w:t xml:space="preserve">. </w:t>
      </w:r>
    </w:p>
    <w:p w14:paraId="4FA13303" w14:textId="77777777" w:rsidR="00B759B8" w:rsidRDefault="00EA1ED0">
      <w:pPr>
        <w:spacing w:after="0" w:line="259" w:lineRule="auto"/>
        <w:ind w:left="0" w:firstLine="0"/>
        <w:jc w:val="left"/>
      </w:pPr>
      <w:r>
        <w:rPr>
          <w:sz w:val="32"/>
        </w:rPr>
        <w:t xml:space="preserve"> </w:t>
      </w:r>
    </w:p>
    <w:p w14:paraId="762ECDC8" w14:textId="77777777" w:rsidR="00B759B8" w:rsidRDefault="00654EFB">
      <w:pPr>
        <w:pStyle w:val="Heading1"/>
        <w:tabs>
          <w:tab w:val="center" w:pos="4062"/>
        </w:tabs>
        <w:ind w:left="0" w:firstLine="0"/>
        <w:rPr>
          <w:u w:val="none"/>
        </w:rPr>
      </w:pPr>
      <w:r>
        <w:rPr>
          <w:u w:val="none"/>
        </w:rPr>
        <w:t>26</w:t>
      </w:r>
      <w:r w:rsidR="00EA1ED0">
        <w:rPr>
          <w:u w:val="none"/>
        </w:rPr>
        <w:t xml:space="preserve">. </w:t>
      </w:r>
      <w:r w:rsidR="00EA1ED0">
        <w:rPr>
          <w:u w:val="none"/>
        </w:rPr>
        <w:tab/>
      </w:r>
      <w:r w:rsidR="00EA1ED0">
        <w:t>ENVIRONMENTAL AND ECOLOGICAL MANAGEMENT PLANS</w:t>
      </w:r>
      <w:r w:rsidR="00EA1ED0">
        <w:rPr>
          <w:u w:val="none"/>
        </w:rPr>
        <w:t xml:space="preserve"> </w:t>
      </w:r>
    </w:p>
    <w:p w14:paraId="7C996DBC" w14:textId="77777777" w:rsidR="00654EFB" w:rsidRPr="00654EFB" w:rsidRDefault="00654EFB" w:rsidP="00654EFB"/>
    <w:p w14:paraId="2513BDB5" w14:textId="77777777" w:rsidR="00B759B8" w:rsidRDefault="00EA1ED0">
      <w:pPr>
        <w:ind w:left="826" w:right="6" w:firstLine="0"/>
      </w:pPr>
      <w:r>
        <w:t>The Contractor shall comply with the environmental requirements of</w:t>
      </w:r>
      <w:r w:rsidR="00654EFB">
        <w:t xml:space="preserve"> EFVHOA</w:t>
      </w:r>
      <w:r>
        <w:t xml:space="preserve"> which were imposed on the development by </w:t>
      </w:r>
      <w:r w:rsidR="00654EFB">
        <w:t>the authorities</w:t>
      </w:r>
      <w:r>
        <w:t xml:space="preserve"> and also with </w:t>
      </w:r>
      <w:proofErr w:type="gramStart"/>
      <w:r>
        <w:t>the  site</w:t>
      </w:r>
      <w:proofErr w:type="gramEnd"/>
      <w:r>
        <w:t xml:space="preserve"> specific environmental requirements as may be stipulated by </w:t>
      </w:r>
      <w:r w:rsidR="00654EFB">
        <w:t>EFVHOA</w:t>
      </w:r>
      <w:r>
        <w:t xml:space="preserve">.  </w:t>
      </w:r>
      <w:proofErr w:type="gramStart"/>
      <w:r>
        <w:t>Copies  of</w:t>
      </w:r>
      <w:proofErr w:type="gramEnd"/>
      <w:r>
        <w:t xml:space="preserve"> the EMP  are attached and marked Annexure B. This provision is a material and important provision of this agreement. </w:t>
      </w:r>
    </w:p>
    <w:p w14:paraId="01619EB3" w14:textId="77777777" w:rsidR="00B759B8" w:rsidRDefault="00EA1ED0">
      <w:pPr>
        <w:spacing w:after="107" w:line="259" w:lineRule="auto"/>
        <w:ind w:left="0" w:firstLine="0"/>
        <w:jc w:val="left"/>
      </w:pPr>
      <w:r>
        <w:t xml:space="preserve"> </w:t>
      </w:r>
    </w:p>
    <w:p w14:paraId="1911F99E" w14:textId="77777777" w:rsidR="00B759B8" w:rsidRDefault="00EA1ED0">
      <w:pPr>
        <w:pStyle w:val="Heading1"/>
        <w:tabs>
          <w:tab w:val="center" w:pos="2948"/>
        </w:tabs>
        <w:ind w:left="0" w:firstLine="0"/>
        <w:rPr>
          <w:u w:val="none"/>
        </w:rPr>
      </w:pPr>
      <w:r>
        <w:rPr>
          <w:u w:val="none"/>
        </w:rPr>
        <w:t>2</w:t>
      </w:r>
      <w:r w:rsidR="00654EFB">
        <w:rPr>
          <w:u w:val="none"/>
        </w:rPr>
        <w:t>7</w:t>
      </w:r>
      <w:r>
        <w:rPr>
          <w:u w:val="none"/>
        </w:rPr>
        <w:t xml:space="preserve">. </w:t>
      </w:r>
      <w:r>
        <w:rPr>
          <w:u w:val="none"/>
        </w:rPr>
        <w:tab/>
      </w:r>
      <w:r w:rsidR="009B69E7">
        <w:t>MAINTENANCE AND DAMAGE RETAINER</w:t>
      </w:r>
    </w:p>
    <w:p w14:paraId="61A1EBE7" w14:textId="77777777" w:rsidR="00654EFB" w:rsidRPr="00654EFB" w:rsidRDefault="00654EFB" w:rsidP="00654EFB"/>
    <w:p w14:paraId="1BE3E987" w14:textId="77777777" w:rsidR="00B759B8" w:rsidRDefault="00EA1ED0">
      <w:pPr>
        <w:ind w:left="826" w:right="6" w:firstLine="0"/>
      </w:pPr>
      <w:r>
        <w:t xml:space="preserve">Before the site is handed over in terms of clause 3 hereabove, the Contractor </w:t>
      </w:r>
      <w:proofErr w:type="gramStart"/>
      <w:r>
        <w:t>shall:-</w:t>
      </w:r>
      <w:proofErr w:type="gramEnd"/>
      <w:r>
        <w:t xml:space="preserve"> </w:t>
      </w:r>
    </w:p>
    <w:p w14:paraId="1182B1B8" w14:textId="77777777" w:rsidR="00B759B8" w:rsidRDefault="00EA1ED0">
      <w:pPr>
        <w:spacing w:after="112" w:line="259" w:lineRule="auto"/>
        <w:ind w:left="0" w:firstLine="0"/>
        <w:jc w:val="left"/>
      </w:pPr>
      <w:r>
        <w:lastRenderedPageBreak/>
        <w:t xml:space="preserve"> </w:t>
      </w:r>
    </w:p>
    <w:p w14:paraId="5DE892DE" w14:textId="77777777" w:rsidR="009B69E7" w:rsidRDefault="00EA1ED0" w:rsidP="009B69E7">
      <w:pPr>
        <w:ind w:left="1542" w:right="6"/>
      </w:pPr>
      <w:r>
        <w:t>2</w:t>
      </w:r>
      <w:r w:rsidR="00654EFB">
        <w:t>7</w:t>
      </w:r>
      <w:r>
        <w:t xml:space="preserve">.1 </w:t>
      </w:r>
      <w:r w:rsidR="00654EFB">
        <w:tab/>
      </w:r>
      <w:r w:rsidR="009B69E7">
        <w:t>pay a retainer</w:t>
      </w:r>
      <w:r>
        <w:t xml:space="preserve"> of an amount </w:t>
      </w:r>
      <w:r w:rsidR="00654EFB">
        <w:t>of R</w:t>
      </w:r>
      <w:r w:rsidR="009B69E7">
        <w:t>3</w:t>
      </w:r>
      <w:r w:rsidR="00654EFB">
        <w:t>0 000,00</w:t>
      </w:r>
      <w:r>
        <w:t xml:space="preserve">. Payment shall be per site. </w:t>
      </w:r>
      <w:r w:rsidR="00654EFB">
        <w:t>EFVHOA</w:t>
      </w:r>
      <w:r>
        <w:t xml:space="preserve"> may retain and utilize the </w:t>
      </w:r>
      <w:r w:rsidR="009B69E7">
        <w:t>retainer</w:t>
      </w:r>
      <w:r>
        <w:t xml:space="preserve"> towards the cost of having to eliminate and/or repair </w:t>
      </w:r>
      <w:proofErr w:type="gramStart"/>
      <w:r>
        <w:t>any  damage</w:t>
      </w:r>
      <w:proofErr w:type="gramEnd"/>
      <w:r>
        <w:t xml:space="preserve"> caused to any part of the Estate by the Contractor or any service provider of sub-contractor or other party on the Estate at the invitation of or on behalf of the Contractor or for any fines which may be imposed on the Contractor. </w:t>
      </w:r>
      <w:r w:rsidR="009B69E7">
        <w:t xml:space="preserve">R10 000,00 of the </w:t>
      </w:r>
      <w:proofErr w:type="spellStart"/>
      <w:r w:rsidR="009B69E7">
        <w:t>reatainer</w:t>
      </w:r>
      <w:proofErr w:type="spellEnd"/>
      <w:r w:rsidR="009B69E7">
        <w:t xml:space="preserve"> is non-refundable and will be used for general maintenance of the Estate during and after construction.  </w:t>
      </w:r>
      <w:r>
        <w:t xml:space="preserve">If upon completion of the building </w:t>
      </w:r>
      <w:proofErr w:type="gramStart"/>
      <w:r>
        <w:t>project  any</w:t>
      </w:r>
      <w:proofErr w:type="gramEnd"/>
      <w:r>
        <w:t xml:space="preserve"> </w:t>
      </w:r>
      <w:r w:rsidR="009B69E7">
        <w:t>portion of the remainder of the retainer</w:t>
      </w:r>
      <w:r>
        <w:t xml:space="preserve"> remains unused, it shall be refunded to the Contractor by </w:t>
      </w:r>
      <w:proofErr w:type="gramStart"/>
      <w:r>
        <w:t xml:space="preserve">the </w:t>
      </w:r>
      <w:r w:rsidR="00654EFB">
        <w:t>EFVHOA</w:t>
      </w:r>
      <w:proofErr w:type="gramEnd"/>
      <w:r>
        <w:t xml:space="preserve">. </w:t>
      </w:r>
    </w:p>
    <w:p w14:paraId="3E57433D" w14:textId="77777777" w:rsidR="00B759B8" w:rsidRDefault="00B759B8">
      <w:pPr>
        <w:spacing w:after="59" w:line="259" w:lineRule="auto"/>
        <w:ind w:left="0" w:firstLine="0"/>
        <w:jc w:val="left"/>
      </w:pPr>
    </w:p>
    <w:p w14:paraId="34BB46EA" w14:textId="77777777" w:rsidR="009B69E7" w:rsidRDefault="00EA1ED0" w:rsidP="009B69E7">
      <w:pPr>
        <w:ind w:left="1542" w:right="6"/>
      </w:pPr>
      <w:r>
        <w:t>2</w:t>
      </w:r>
      <w:r w:rsidR="00654EFB">
        <w:t>7</w:t>
      </w:r>
      <w:r>
        <w:t xml:space="preserve">.2 </w:t>
      </w:r>
      <w:r w:rsidR="00654EFB">
        <w:tab/>
      </w:r>
      <w:r w:rsidR="009B69E7">
        <w:t xml:space="preserve">EFVHOA will not be obliged to invest the retainer in an interest bearing or any other bank account and any interest earned on the retainer is for the benefit of </w:t>
      </w:r>
      <w:proofErr w:type="gramStart"/>
      <w:r w:rsidR="009B69E7">
        <w:t>the EFVHOA</w:t>
      </w:r>
      <w:proofErr w:type="gramEnd"/>
      <w:r w:rsidR="009B69E7">
        <w:t>.  The remedy is given to the EFVHOA without prejudice to any other remedies which EVFHOA has in terms of this agreement.  EFVHOA may at any time demand that this retainer be topped up or even increase should any part of the original amount be expended for either rectification work or fines.  The unused portion of the retainer will not be refunded to the Contractor until the final Municipal Occupation Certificate has been issued.</w:t>
      </w:r>
    </w:p>
    <w:p w14:paraId="0F9C4AFD" w14:textId="77777777" w:rsidR="00B759B8" w:rsidRDefault="00EA1ED0" w:rsidP="009B69E7">
      <w:pPr>
        <w:spacing w:after="112" w:line="259" w:lineRule="auto"/>
        <w:ind w:left="0" w:firstLine="0"/>
        <w:jc w:val="left"/>
      </w:pPr>
      <w:r>
        <w:t xml:space="preserve"> </w:t>
      </w:r>
    </w:p>
    <w:p w14:paraId="79F5866D" w14:textId="77777777" w:rsidR="00B759B8" w:rsidRDefault="00EA1ED0">
      <w:pPr>
        <w:spacing w:after="0" w:line="259" w:lineRule="auto"/>
        <w:ind w:left="0" w:firstLine="0"/>
        <w:jc w:val="left"/>
      </w:pPr>
      <w:r>
        <w:t xml:space="preserve"> </w:t>
      </w:r>
    </w:p>
    <w:p w14:paraId="5B32FE7B" w14:textId="77777777" w:rsidR="00B759B8" w:rsidRDefault="00EA1ED0">
      <w:pPr>
        <w:spacing w:after="0" w:line="259" w:lineRule="auto"/>
        <w:ind w:left="0" w:firstLine="0"/>
        <w:jc w:val="left"/>
      </w:pPr>
      <w:r>
        <w:t xml:space="preserve"> </w:t>
      </w:r>
    </w:p>
    <w:p w14:paraId="4E598A53" w14:textId="77777777" w:rsidR="00B759B8" w:rsidRDefault="00EA1ED0">
      <w:pPr>
        <w:pStyle w:val="Heading1"/>
        <w:spacing w:after="47" w:line="368" w:lineRule="auto"/>
        <w:ind w:left="826" w:hanging="721"/>
      </w:pPr>
      <w:r>
        <w:rPr>
          <w:u w:val="none"/>
        </w:rPr>
        <w:t>2</w:t>
      </w:r>
      <w:r w:rsidR="002356E0">
        <w:rPr>
          <w:u w:val="none"/>
        </w:rPr>
        <w:t>8</w:t>
      </w:r>
      <w:r>
        <w:rPr>
          <w:u w:val="none"/>
        </w:rPr>
        <w:t xml:space="preserve">. </w:t>
      </w:r>
      <w:r>
        <w:rPr>
          <w:u w:val="none"/>
        </w:rPr>
        <w:tab/>
      </w:r>
      <w:r>
        <w:t>CERTICATES REQUIRED FOR ALEMA COMPLETION AND COMPLIANCE AND MUNICIPAL OCCUPATION</w:t>
      </w:r>
      <w:r>
        <w:rPr>
          <w:u w:val="none"/>
        </w:rPr>
        <w:t xml:space="preserve"> </w:t>
      </w:r>
    </w:p>
    <w:p w14:paraId="5C1C8398" w14:textId="77777777" w:rsidR="00B759B8" w:rsidRDefault="00EA1ED0">
      <w:pPr>
        <w:spacing w:after="0" w:line="259" w:lineRule="auto"/>
        <w:ind w:left="0" w:firstLine="0"/>
        <w:jc w:val="left"/>
      </w:pPr>
      <w:r>
        <w:rPr>
          <w:b/>
          <w:sz w:val="27"/>
        </w:rPr>
        <w:t xml:space="preserve"> </w:t>
      </w:r>
    </w:p>
    <w:p w14:paraId="4CF13835" w14:textId="77777777" w:rsidR="00B759B8" w:rsidRDefault="00EA1ED0">
      <w:pPr>
        <w:ind w:left="1542" w:right="6"/>
      </w:pPr>
      <w:r>
        <w:t>2</w:t>
      </w:r>
      <w:r w:rsidR="002356E0">
        <w:t>8</w:t>
      </w:r>
      <w:r>
        <w:t xml:space="preserve">.1 </w:t>
      </w:r>
      <w:r w:rsidR="002356E0">
        <w:tab/>
      </w:r>
      <w:r>
        <w:t xml:space="preserve">The Contractor </w:t>
      </w:r>
      <w:proofErr w:type="gramStart"/>
      <w:r>
        <w:t>shall</w:t>
      </w:r>
      <w:proofErr w:type="gramEnd"/>
      <w:r>
        <w:t xml:space="preserve"> in respect of each building site ensure that the following documentation is completed before handing in the documentation to the Municipality </w:t>
      </w:r>
      <w:proofErr w:type="gramStart"/>
      <w:r>
        <w:t>in order to</w:t>
      </w:r>
      <w:proofErr w:type="gramEnd"/>
      <w:r>
        <w:t xml:space="preserve"> obtain a Municipal Occupation Certificate. </w:t>
      </w:r>
    </w:p>
    <w:p w14:paraId="5D0628DC" w14:textId="77777777" w:rsidR="002356E0" w:rsidRDefault="002356E0">
      <w:pPr>
        <w:ind w:left="1542" w:right="6"/>
      </w:pPr>
    </w:p>
    <w:p w14:paraId="505A776F" w14:textId="77777777" w:rsidR="002356E0" w:rsidRDefault="00EA1ED0">
      <w:pPr>
        <w:spacing w:after="46" w:line="259" w:lineRule="auto"/>
        <w:ind w:left="1211" w:right="22" w:hanging="10"/>
        <w:rPr>
          <w:u w:val="single" w:color="000000"/>
        </w:rPr>
      </w:pPr>
      <w:r>
        <w:t>2</w:t>
      </w:r>
      <w:r w:rsidR="002356E0">
        <w:t>8</w:t>
      </w:r>
      <w:r>
        <w:t xml:space="preserve">.1.1 </w:t>
      </w:r>
      <w:r>
        <w:rPr>
          <w:u w:val="single" w:color="000000"/>
        </w:rPr>
        <w:t>CERTIFICATES</w:t>
      </w:r>
    </w:p>
    <w:p w14:paraId="39A4AC4D" w14:textId="77777777" w:rsidR="009B69E7" w:rsidRDefault="00EA1ED0" w:rsidP="009B69E7">
      <w:pPr>
        <w:spacing w:after="46" w:line="259" w:lineRule="auto"/>
        <w:ind w:left="1211" w:right="22" w:hanging="10"/>
      </w:pPr>
      <w:r>
        <w:t xml:space="preserve"> </w:t>
      </w:r>
    </w:p>
    <w:p w14:paraId="7D72CAAE" w14:textId="77777777" w:rsidR="009B69E7" w:rsidRDefault="009B69E7" w:rsidP="009B69E7">
      <w:pPr>
        <w:spacing w:after="46" w:line="259" w:lineRule="auto"/>
        <w:ind w:left="1211" w:right="22" w:hanging="10"/>
      </w:pPr>
      <w:r>
        <w:t xml:space="preserve">          See Annexure “C”</w:t>
      </w:r>
    </w:p>
    <w:p w14:paraId="37D664B4" w14:textId="77777777" w:rsidR="00B759B8" w:rsidRDefault="00B759B8">
      <w:pPr>
        <w:spacing w:after="7" w:line="259" w:lineRule="auto"/>
        <w:ind w:left="0" w:firstLine="0"/>
        <w:jc w:val="left"/>
      </w:pPr>
    </w:p>
    <w:p w14:paraId="36E23205" w14:textId="77777777" w:rsidR="00B759B8" w:rsidRDefault="00630A16">
      <w:pPr>
        <w:ind w:left="1542" w:right="6"/>
      </w:pPr>
      <w:r>
        <w:t>2</w:t>
      </w:r>
      <w:r w:rsidR="002356E0">
        <w:t>8</w:t>
      </w:r>
      <w:r w:rsidR="00EA1ED0">
        <w:t>.2</w:t>
      </w:r>
      <w:r>
        <w:tab/>
      </w:r>
      <w:r w:rsidR="00EA1ED0">
        <w:t xml:space="preserve">Seven days after each Municipal required inspections, the Builder is to email the required certificate to the </w:t>
      </w:r>
      <w:r w:rsidR="00DB62A3">
        <w:t>EFVHOA</w:t>
      </w:r>
      <w:r w:rsidR="00EA1ED0">
        <w:t xml:space="preserve"> office. Should this not be done, ALL work on site shall be stopped and may not commence until </w:t>
      </w:r>
      <w:proofErr w:type="gramStart"/>
      <w:r w:rsidR="00EA1ED0">
        <w:t>certificate</w:t>
      </w:r>
      <w:proofErr w:type="gramEnd"/>
      <w:r w:rsidR="00EA1ED0">
        <w:t xml:space="preserve"> is obtained. </w:t>
      </w:r>
    </w:p>
    <w:p w14:paraId="1EA5C17C" w14:textId="77777777" w:rsidR="00B759B8" w:rsidRDefault="00EA1ED0">
      <w:pPr>
        <w:spacing w:after="112" w:line="259" w:lineRule="auto"/>
        <w:ind w:left="0" w:firstLine="0"/>
        <w:jc w:val="left"/>
      </w:pPr>
      <w:r>
        <w:t xml:space="preserve"> </w:t>
      </w:r>
    </w:p>
    <w:p w14:paraId="57FC7974" w14:textId="77777777" w:rsidR="00B759B8" w:rsidRDefault="00EA1ED0">
      <w:pPr>
        <w:ind w:left="1542" w:right="6"/>
      </w:pPr>
      <w:r>
        <w:t>2</w:t>
      </w:r>
      <w:r w:rsidR="00630A16">
        <w:t>8</w:t>
      </w:r>
      <w:r>
        <w:t xml:space="preserve">.3 </w:t>
      </w:r>
      <w:r w:rsidR="00630A16">
        <w:tab/>
      </w:r>
      <w:r>
        <w:t>Copies of the documenta</w:t>
      </w:r>
      <w:r w:rsidR="00630A16">
        <w:t>tion as referred to in clause 28</w:t>
      </w:r>
      <w:r>
        <w:t xml:space="preserve">.1.1 shall be handed to the </w:t>
      </w:r>
      <w:proofErr w:type="gramStart"/>
      <w:r w:rsidR="00630A16">
        <w:t xml:space="preserve">EFVHOA </w:t>
      </w:r>
      <w:r>
        <w:t xml:space="preserve"> administration</w:t>
      </w:r>
      <w:proofErr w:type="gramEnd"/>
      <w:r>
        <w:t xml:space="preserve"> office to be kept </w:t>
      </w:r>
      <w:proofErr w:type="gramStart"/>
      <w:r>
        <w:t>on</w:t>
      </w:r>
      <w:proofErr w:type="gramEnd"/>
      <w:r>
        <w:t xml:space="preserve"> the registered owner’s file. </w:t>
      </w:r>
    </w:p>
    <w:p w14:paraId="0BCC34F4" w14:textId="77777777" w:rsidR="00B759B8" w:rsidRDefault="00EA1ED0">
      <w:pPr>
        <w:spacing w:after="112" w:line="259" w:lineRule="auto"/>
        <w:ind w:left="0" w:firstLine="0"/>
        <w:jc w:val="left"/>
      </w:pPr>
      <w:r>
        <w:t xml:space="preserve"> </w:t>
      </w:r>
    </w:p>
    <w:p w14:paraId="34183801" w14:textId="77777777" w:rsidR="00B759B8" w:rsidRDefault="00EA1ED0">
      <w:pPr>
        <w:ind w:left="1542" w:right="6"/>
      </w:pPr>
      <w:r>
        <w:t>2</w:t>
      </w:r>
      <w:r w:rsidR="00630A16">
        <w:t>8</w:t>
      </w:r>
      <w:r>
        <w:t>.</w:t>
      </w:r>
      <w:r w:rsidR="00630A16">
        <w:t>4</w:t>
      </w:r>
      <w:r>
        <w:t xml:space="preserve"> </w:t>
      </w:r>
      <w:r w:rsidR="00630A16">
        <w:tab/>
      </w:r>
      <w:r>
        <w:t xml:space="preserve">On receipt of the Municipal Occupation Certificate the Registered Owner will then only be allowed to occupy the relevant Erf as situated on the Estate. </w:t>
      </w:r>
    </w:p>
    <w:p w14:paraId="20293D28" w14:textId="77777777" w:rsidR="00B759B8" w:rsidRDefault="00EA1ED0">
      <w:pPr>
        <w:spacing w:after="107" w:line="259" w:lineRule="auto"/>
        <w:ind w:left="0" w:firstLine="0"/>
        <w:jc w:val="left"/>
      </w:pPr>
      <w:r>
        <w:t xml:space="preserve"> </w:t>
      </w:r>
    </w:p>
    <w:p w14:paraId="691BE33F" w14:textId="77777777" w:rsidR="00B759B8" w:rsidRDefault="00EA1ED0">
      <w:pPr>
        <w:ind w:left="1542" w:right="6"/>
      </w:pPr>
      <w:r>
        <w:t>2</w:t>
      </w:r>
      <w:r w:rsidR="00630A16">
        <w:t>8</w:t>
      </w:r>
      <w:r>
        <w:t>.</w:t>
      </w:r>
      <w:r w:rsidR="00630A16">
        <w:t>5</w:t>
      </w:r>
      <w:r>
        <w:t xml:space="preserve"> </w:t>
      </w:r>
      <w:r w:rsidR="00630A16">
        <w:tab/>
      </w:r>
      <w:r>
        <w:t>Failure to comply with the clauses as set out in clause 2</w:t>
      </w:r>
      <w:r w:rsidR="00630A16">
        <w:t>8</w:t>
      </w:r>
      <w:r>
        <w:t>.1 to clause 2</w:t>
      </w:r>
      <w:r w:rsidR="00630A16">
        <w:t>8</w:t>
      </w:r>
      <w:r>
        <w:t xml:space="preserve">.3 will result in the Registered Owner being refused permission to occupy the Erf. </w:t>
      </w:r>
    </w:p>
    <w:p w14:paraId="6DE9DF2C" w14:textId="77777777" w:rsidR="00B759B8" w:rsidRDefault="00EA1ED0">
      <w:pPr>
        <w:spacing w:after="107" w:line="259" w:lineRule="auto"/>
        <w:ind w:left="0" w:firstLine="0"/>
        <w:jc w:val="left"/>
      </w:pPr>
      <w:r>
        <w:t xml:space="preserve"> </w:t>
      </w:r>
    </w:p>
    <w:p w14:paraId="40237B6B" w14:textId="77777777" w:rsidR="00B759B8" w:rsidRDefault="00EA1ED0">
      <w:pPr>
        <w:pStyle w:val="Heading1"/>
        <w:spacing w:after="0"/>
        <w:ind w:left="491"/>
      </w:pPr>
      <w:r>
        <w:rPr>
          <w:u w:val="none"/>
        </w:rPr>
        <w:t>2</w:t>
      </w:r>
      <w:r w:rsidR="006F6B2D">
        <w:rPr>
          <w:u w:val="none"/>
        </w:rPr>
        <w:t>9</w:t>
      </w:r>
      <w:r>
        <w:rPr>
          <w:u w:val="none"/>
        </w:rPr>
        <w:t xml:space="preserve"> </w:t>
      </w:r>
      <w:r>
        <w:t>DOMICILIA AND NOTICES</w:t>
      </w:r>
      <w:r>
        <w:rPr>
          <w:u w:val="none"/>
        </w:rPr>
        <w:t xml:space="preserve"> </w:t>
      </w:r>
    </w:p>
    <w:p w14:paraId="2C428905" w14:textId="77777777" w:rsidR="00B759B8" w:rsidRDefault="00EA1ED0">
      <w:pPr>
        <w:spacing w:after="0" w:line="259" w:lineRule="auto"/>
        <w:ind w:left="0" w:firstLine="0"/>
        <w:jc w:val="left"/>
      </w:pPr>
      <w:r>
        <w:rPr>
          <w:b/>
          <w:sz w:val="20"/>
        </w:rPr>
        <w:t xml:space="preserve"> </w:t>
      </w:r>
    </w:p>
    <w:p w14:paraId="0F8F53CB" w14:textId="77777777" w:rsidR="00B759B8" w:rsidRDefault="00EA1ED0">
      <w:pPr>
        <w:spacing w:after="91" w:line="259" w:lineRule="auto"/>
        <w:ind w:left="0" w:firstLine="0"/>
        <w:jc w:val="left"/>
      </w:pPr>
      <w:r>
        <w:rPr>
          <w:b/>
          <w:sz w:val="18"/>
        </w:rPr>
        <w:t xml:space="preserve"> </w:t>
      </w:r>
    </w:p>
    <w:p w14:paraId="088E5776" w14:textId="77777777" w:rsidR="00B759B8" w:rsidRDefault="00EA1ED0">
      <w:pPr>
        <w:spacing w:after="88"/>
        <w:ind w:left="1542" w:right="6"/>
      </w:pPr>
      <w:r>
        <w:rPr>
          <w:i/>
        </w:rPr>
        <w:t>2</w:t>
      </w:r>
      <w:r w:rsidR="006F6B2D">
        <w:rPr>
          <w:i/>
        </w:rPr>
        <w:t>9</w:t>
      </w:r>
      <w:r>
        <w:rPr>
          <w:i/>
        </w:rPr>
        <w:t xml:space="preserve">.1 </w:t>
      </w:r>
      <w:r>
        <w:rPr>
          <w:i/>
        </w:rPr>
        <w:tab/>
      </w:r>
      <w:r>
        <w:t xml:space="preserve">The parties respectively appoint the street addresses and postal </w:t>
      </w:r>
      <w:proofErr w:type="gramStart"/>
      <w:r>
        <w:t>addressed</w:t>
      </w:r>
      <w:proofErr w:type="gramEnd"/>
      <w:r>
        <w:t xml:space="preserve"> as set out hereunder as their </w:t>
      </w:r>
      <w:proofErr w:type="spellStart"/>
      <w:r>
        <w:rPr>
          <w:i/>
        </w:rPr>
        <w:t>domicilia</w:t>
      </w:r>
      <w:proofErr w:type="spellEnd"/>
      <w:r>
        <w:rPr>
          <w:i/>
        </w:rPr>
        <w:t xml:space="preserve"> </w:t>
      </w:r>
      <w:proofErr w:type="spellStart"/>
      <w:r>
        <w:rPr>
          <w:i/>
        </w:rPr>
        <w:t>citandi</w:t>
      </w:r>
      <w:proofErr w:type="spellEnd"/>
      <w:r>
        <w:rPr>
          <w:i/>
        </w:rPr>
        <w:t xml:space="preserve"> et </w:t>
      </w:r>
      <w:proofErr w:type="spellStart"/>
      <w:r>
        <w:rPr>
          <w:i/>
        </w:rPr>
        <w:t>executandi</w:t>
      </w:r>
      <w:proofErr w:type="spellEnd"/>
      <w:r>
        <w:rPr>
          <w:i/>
        </w:rPr>
        <w:t xml:space="preserve">. </w:t>
      </w:r>
    </w:p>
    <w:p w14:paraId="57BDECA2" w14:textId="77777777" w:rsidR="00B759B8" w:rsidRDefault="00EA1ED0">
      <w:pPr>
        <w:spacing w:after="0" w:line="259" w:lineRule="auto"/>
        <w:ind w:left="0" w:firstLine="0"/>
        <w:jc w:val="left"/>
      </w:pPr>
      <w:r>
        <w:rPr>
          <w:i/>
          <w:sz w:val="32"/>
        </w:rPr>
        <w:t xml:space="preserve"> </w:t>
      </w:r>
    </w:p>
    <w:p w14:paraId="2C2BE77B" w14:textId="77777777" w:rsidR="00B759B8" w:rsidRDefault="00EA1ED0">
      <w:pPr>
        <w:spacing w:after="107" w:line="259" w:lineRule="auto"/>
        <w:ind w:left="1561" w:right="6" w:firstLine="0"/>
      </w:pPr>
      <w:r>
        <w:t>2</w:t>
      </w:r>
      <w:r w:rsidR="006F6B2D">
        <w:t>9</w:t>
      </w:r>
      <w:r>
        <w:t xml:space="preserve">.1.1 </w:t>
      </w:r>
      <w:r w:rsidR="006F6B2D">
        <w:rPr>
          <w:b/>
        </w:rPr>
        <w:t>EFVHOA</w:t>
      </w:r>
      <w:r>
        <w:t xml:space="preserve">: </w:t>
      </w:r>
    </w:p>
    <w:p w14:paraId="2B5C315A" w14:textId="77777777" w:rsidR="00B759B8" w:rsidRDefault="00EA1ED0">
      <w:pPr>
        <w:tabs>
          <w:tab w:val="center" w:pos="2994"/>
          <w:tab w:val="center" w:pos="6085"/>
        </w:tabs>
        <w:spacing w:after="114" w:line="259" w:lineRule="auto"/>
        <w:ind w:left="0" w:firstLine="0"/>
        <w:jc w:val="left"/>
      </w:pPr>
      <w:r>
        <w:rPr>
          <w:rFonts w:ascii="Calibri" w:eastAsia="Calibri" w:hAnsi="Calibri" w:cs="Calibri"/>
        </w:rPr>
        <w:tab/>
      </w:r>
      <w:r>
        <w:rPr>
          <w:u w:val="single" w:color="000000"/>
        </w:rPr>
        <w:t>Street address</w:t>
      </w:r>
      <w:r w:rsidR="006F6B2D">
        <w:t xml:space="preserve">: </w:t>
      </w:r>
      <w:r w:rsidR="006F6B2D">
        <w:tab/>
      </w:r>
    </w:p>
    <w:p w14:paraId="0ADE111B" w14:textId="77777777" w:rsidR="006F6B2D" w:rsidRDefault="006F6B2D">
      <w:pPr>
        <w:ind w:left="2246" w:right="356" w:firstLine="2196"/>
      </w:pPr>
    </w:p>
    <w:p w14:paraId="0442F042" w14:textId="77777777" w:rsidR="00B759B8" w:rsidRDefault="00EA1ED0" w:rsidP="006F6B2D">
      <w:pPr>
        <w:ind w:left="1509" w:right="356" w:firstLine="651"/>
      </w:pPr>
      <w:r>
        <w:t xml:space="preserve"> </w:t>
      </w:r>
      <w:r>
        <w:rPr>
          <w:u w:val="single" w:color="000000"/>
        </w:rPr>
        <w:t>Postal address</w:t>
      </w:r>
      <w:r w:rsidR="006F6B2D">
        <w:t xml:space="preserve">: </w:t>
      </w:r>
      <w:r>
        <w:t xml:space="preserve"> </w:t>
      </w:r>
    </w:p>
    <w:p w14:paraId="1707D757" w14:textId="77777777" w:rsidR="00B759B8" w:rsidRDefault="00EA1ED0">
      <w:pPr>
        <w:tabs>
          <w:tab w:val="center" w:pos="3200"/>
          <w:tab w:val="center" w:pos="7559"/>
        </w:tabs>
        <w:spacing w:after="114" w:line="259" w:lineRule="auto"/>
        <w:ind w:left="0" w:firstLine="0"/>
        <w:jc w:val="left"/>
      </w:pPr>
      <w:r>
        <w:rPr>
          <w:rFonts w:ascii="Calibri" w:eastAsia="Calibri" w:hAnsi="Calibri" w:cs="Calibri"/>
        </w:rPr>
        <w:tab/>
      </w:r>
      <w:r>
        <w:rPr>
          <w:u w:val="single" w:color="000000"/>
        </w:rPr>
        <w:t>Telephone number</w:t>
      </w:r>
      <w:r>
        <w:t xml:space="preserve">:   </w:t>
      </w:r>
      <w:r>
        <w:rPr>
          <w:u w:val="single" w:color="000000"/>
        </w:rPr>
        <w:t xml:space="preserve">   </w:t>
      </w:r>
      <w:r>
        <w:rPr>
          <w:u w:val="single" w:color="000000"/>
        </w:rPr>
        <w:tab/>
        <w:t xml:space="preserve"> </w:t>
      </w:r>
      <w:r>
        <w:t xml:space="preserve"> </w:t>
      </w:r>
    </w:p>
    <w:p w14:paraId="22DCE366" w14:textId="77777777" w:rsidR="00B759B8" w:rsidRDefault="00EA1ED0">
      <w:pPr>
        <w:tabs>
          <w:tab w:val="center" w:pos="2864"/>
          <w:tab w:val="center" w:pos="4372"/>
          <w:tab w:val="center" w:pos="7559"/>
        </w:tabs>
        <w:spacing w:after="114" w:line="259" w:lineRule="auto"/>
        <w:ind w:left="0" w:firstLine="0"/>
        <w:jc w:val="left"/>
      </w:pPr>
      <w:r>
        <w:rPr>
          <w:rFonts w:ascii="Calibri" w:eastAsia="Calibri" w:hAnsi="Calibri" w:cs="Calibri"/>
        </w:rPr>
        <w:tab/>
      </w:r>
      <w:r>
        <w:rPr>
          <w:u w:val="single" w:color="000000"/>
        </w:rPr>
        <w:t>Fax number:</w:t>
      </w:r>
      <w:r>
        <w:t xml:space="preserve"> </w:t>
      </w:r>
      <w:r>
        <w:tab/>
        <w:t xml:space="preserve"> </w:t>
      </w:r>
      <w:r>
        <w:rPr>
          <w:u w:val="single" w:color="000000"/>
        </w:rPr>
        <w:t xml:space="preserve">  </w:t>
      </w:r>
      <w:r>
        <w:rPr>
          <w:u w:val="single" w:color="000000"/>
        </w:rPr>
        <w:tab/>
      </w:r>
      <w:r>
        <w:t xml:space="preserve"> </w:t>
      </w:r>
    </w:p>
    <w:p w14:paraId="0F0C7BC7" w14:textId="77777777" w:rsidR="00B759B8" w:rsidRDefault="00EA1ED0">
      <w:pPr>
        <w:tabs>
          <w:tab w:val="center" w:pos="2592"/>
          <w:tab w:val="center" w:pos="5536"/>
        </w:tabs>
        <w:spacing w:after="164" w:line="259" w:lineRule="auto"/>
        <w:ind w:left="0" w:firstLine="0"/>
        <w:jc w:val="left"/>
      </w:pPr>
      <w:r>
        <w:rPr>
          <w:rFonts w:ascii="Calibri" w:eastAsia="Calibri" w:hAnsi="Calibri" w:cs="Calibri"/>
        </w:rPr>
        <w:tab/>
      </w:r>
      <w:r>
        <w:rPr>
          <w:u w:val="single" w:color="000000"/>
        </w:rPr>
        <w:t>E-mail</w:t>
      </w:r>
      <w:r w:rsidR="006F6B2D">
        <w:t xml:space="preserve">: </w:t>
      </w:r>
      <w:r w:rsidR="006F6B2D">
        <w:tab/>
      </w:r>
    </w:p>
    <w:p w14:paraId="6CF52BDA" w14:textId="77777777" w:rsidR="00B759B8" w:rsidRDefault="00EA1ED0">
      <w:pPr>
        <w:spacing w:after="0" w:line="259" w:lineRule="auto"/>
        <w:ind w:left="0" w:firstLine="0"/>
        <w:jc w:val="left"/>
      </w:pPr>
      <w:r>
        <w:rPr>
          <w:sz w:val="27"/>
        </w:rPr>
        <w:t xml:space="preserve"> </w:t>
      </w:r>
    </w:p>
    <w:p w14:paraId="14A02AA2" w14:textId="77777777" w:rsidR="00B759B8" w:rsidRDefault="00EA1ED0">
      <w:pPr>
        <w:spacing w:after="107" w:line="259" w:lineRule="auto"/>
        <w:ind w:left="1571" w:hanging="10"/>
        <w:jc w:val="left"/>
      </w:pPr>
      <w:r>
        <w:t>2</w:t>
      </w:r>
      <w:r w:rsidR="006F6B2D">
        <w:t>9</w:t>
      </w:r>
      <w:r>
        <w:t xml:space="preserve">.1.2 </w:t>
      </w:r>
      <w:r>
        <w:rPr>
          <w:b/>
        </w:rPr>
        <w:t>THE CONTRACTOR</w:t>
      </w:r>
      <w:r>
        <w:t xml:space="preserve">: </w:t>
      </w:r>
    </w:p>
    <w:p w14:paraId="5F9033A2" w14:textId="77777777" w:rsidR="00B759B8" w:rsidRDefault="00EA1ED0">
      <w:pPr>
        <w:tabs>
          <w:tab w:val="center" w:pos="3027"/>
          <w:tab w:val="center" w:pos="4442"/>
          <w:tab w:val="center" w:pos="8659"/>
        </w:tabs>
        <w:spacing w:after="46" w:line="259" w:lineRule="auto"/>
        <w:ind w:left="0" w:firstLine="0"/>
        <w:jc w:val="left"/>
      </w:pPr>
      <w:r>
        <w:rPr>
          <w:rFonts w:ascii="Calibri" w:eastAsia="Calibri" w:hAnsi="Calibri" w:cs="Calibri"/>
        </w:rPr>
        <w:tab/>
      </w:r>
      <w:r>
        <w:rPr>
          <w:u w:val="single" w:color="000000"/>
        </w:rPr>
        <w:t>Street address</w:t>
      </w:r>
      <w:r>
        <w:t xml:space="preserve">: </w:t>
      </w:r>
      <w:r>
        <w:tab/>
      </w:r>
      <w:r>
        <w:rPr>
          <w:u w:val="single" w:color="000000"/>
        </w:rPr>
        <w:t xml:space="preserve">  </w:t>
      </w:r>
      <w:r>
        <w:rPr>
          <w:u w:val="single" w:color="000000"/>
        </w:rPr>
        <w:tab/>
      </w:r>
      <w:r>
        <w:t xml:space="preserve"> </w:t>
      </w:r>
    </w:p>
    <w:p w14:paraId="3A19C331" w14:textId="77777777" w:rsidR="00B759B8" w:rsidRDefault="00EA1ED0">
      <w:pPr>
        <w:spacing w:after="0" w:line="259" w:lineRule="auto"/>
        <w:ind w:left="0" w:firstLine="0"/>
        <w:jc w:val="left"/>
      </w:pPr>
      <w:r>
        <w:rPr>
          <w:sz w:val="28"/>
        </w:rPr>
        <w:lastRenderedPageBreak/>
        <w:t xml:space="preserve"> </w:t>
      </w:r>
    </w:p>
    <w:p w14:paraId="0961F384" w14:textId="77777777" w:rsidR="00B759B8" w:rsidRDefault="00EA1ED0">
      <w:pPr>
        <w:spacing w:after="144" w:line="259" w:lineRule="auto"/>
        <w:ind w:left="4439" w:firstLine="0"/>
        <w:jc w:val="left"/>
      </w:pPr>
      <w:r>
        <w:rPr>
          <w:rFonts w:ascii="Calibri" w:eastAsia="Calibri" w:hAnsi="Calibri" w:cs="Calibri"/>
          <w:noProof/>
          <w:lang w:val="en-GB" w:eastAsia="en-GB"/>
        </w:rPr>
        <mc:AlternateContent>
          <mc:Choice Requires="wpg">
            <w:drawing>
              <wp:inline distT="0" distB="0" distL="0" distR="0" wp14:anchorId="3FDC8A05" wp14:editId="0AA7B417">
                <wp:extent cx="2642870" cy="7006"/>
                <wp:effectExtent l="0" t="0" r="0" b="0"/>
                <wp:docPr id="28574" name="Group 28574"/>
                <wp:cNvGraphicFramePr/>
                <a:graphic xmlns:a="http://schemas.openxmlformats.org/drawingml/2006/main">
                  <a:graphicData uri="http://schemas.microsoft.com/office/word/2010/wordprocessingGroup">
                    <wpg:wgp>
                      <wpg:cNvGrpSpPr/>
                      <wpg:grpSpPr>
                        <a:xfrm>
                          <a:off x="0" y="0"/>
                          <a:ext cx="2642870" cy="7006"/>
                          <a:chOff x="0" y="0"/>
                          <a:chExt cx="2642870" cy="7006"/>
                        </a:xfrm>
                      </wpg:grpSpPr>
                      <wps:wsp>
                        <wps:cNvPr id="2914" name="Shape 2914"/>
                        <wps:cNvSpPr/>
                        <wps:spPr>
                          <a:xfrm>
                            <a:off x="0" y="0"/>
                            <a:ext cx="2642870" cy="0"/>
                          </a:xfrm>
                          <a:custGeom>
                            <a:avLst/>
                            <a:gdLst/>
                            <a:ahLst/>
                            <a:cxnLst/>
                            <a:rect l="0" t="0" r="0" b="0"/>
                            <a:pathLst>
                              <a:path w="2642870">
                                <a:moveTo>
                                  <a:pt x="0" y="0"/>
                                </a:moveTo>
                                <a:lnTo>
                                  <a:pt x="2642870" y="0"/>
                                </a:lnTo>
                              </a:path>
                            </a:pathLst>
                          </a:custGeom>
                          <a:ln w="700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574" style="width:208.1pt;height:0.55165pt;mso-position-horizontal-relative:char;mso-position-vertical-relative:line" coordsize="26428,70">
                <v:shape id="Shape 2914" style="position:absolute;width:26428;height:0;left:0;top:0;" coordsize="2642870,0" path="m0,0l2642870,0">
                  <v:stroke weight="0.55165pt" endcap="flat" joinstyle="round" on="true" color="#000000"/>
                  <v:fill on="false" color="#000000" opacity="0"/>
                </v:shape>
              </v:group>
            </w:pict>
          </mc:Fallback>
        </mc:AlternateContent>
      </w:r>
    </w:p>
    <w:p w14:paraId="0DC7B1B9" w14:textId="77777777" w:rsidR="00B759B8" w:rsidRDefault="00EA1ED0">
      <w:pPr>
        <w:tabs>
          <w:tab w:val="center" w:pos="3039"/>
          <w:tab w:val="center" w:pos="4442"/>
          <w:tab w:val="center" w:pos="8659"/>
        </w:tabs>
        <w:spacing w:after="109" w:line="259" w:lineRule="auto"/>
        <w:ind w:left="0" w:firstLine="0"/>
        <w:jc w:val="left"/>
      </w:pPr>
      <w:r>
        <w:rPr>
          <w:rFonts w:ascii="Calibri" w:eastAsia="Calibri" w:hAnsi="Calibri" w:cs="Calibri"/>
        </w:rPr>
        <w:tab/>
      </w:r>
      <w:r>
        <w:rPr>
          <w:u w:val="single" w:color="000000"/>
        </w:rPr>
        <w:t>Postal address</w:t>
      </w:r>
      <w:r>
        <w:t xml:space="preserve">: </w:t>
      </w:r>
      <w:r>
        <w:tab/>
      </w:r>
      <w:r>
        <w:rPr>
          <w:u w:val="single" w:color="000000"/>
        </w:rPr>
        <w:t xml:space="preserve">  </w:t>
      </w:r>
      <w:r>
        <w:rPr>
          <w:u w:val="single" w:color="000000"/>
        </w:rPr>
        <w:tab/>
      </w:r>
      <w:r>
        <w:t xml:space="preserve"> </w:t>
      </w:r>
    </w:p>
    <w:p w14:paraId="40F9C479" w14:textId="77777777" w:rsidR="00B759B8" w:rsidRDefault="00EA1ED0">
      <w:pPr>
        <w:tabs>
          <w:tab w:val="center" w:pos="3235"/>
          <w:tab w:val="center" w:pos="8659"/>
        </w:tabs>
        <w:spacing w:after="114" w:line="259" w:lineRule="auto"/>
        <w:ind w:left="0" w:firstLine="0"/>
        <w:jc w:val="left"/>
      </w:pPr>
      <w:r>
        <w:rPr>
          <w:rFonts w:ascii="Calibri" w:eastAsia="Calibri" w:hAnsi="Calibri" w:cs="Calibri"/>
        </w:rPr>
        <w:tab/>
      </w:r>
      <w:r>
        <w:rPr>
          <w:u w:val="single" w:color="000000"/>
        </w:rPr>
        <w:t>Telephone number</w:t>
      </w:r>
      <w:r>
        <w:t xml:space="preserve">:    </w:t>
      </w:r>
      <w:r>
        <w:rPr>
          <w:u w:val="single" w:color="000000"/>
        </w:rPr>
        <w:t xml:space="preserve">  </w:t>
      </w:r>
      <w:r>
        <w:rPr>
          <w:u w:val="single" w:color="000000"/>
        </w:rPr>
        <w:tab/>
      </w:r>
      <w:r>
        <w:t xml:space="preserve"> </w:t>
      </w:r>
    </w:p>
    <w:p w14:paraId="48F32D9F" w14:textId="77777777" w:rsidR="00B759B8" w:rsidRDefault="00EA1ED0">
      <w:pPr>
        <w:spacing w:after="46" w:line="368" w:lineRule="auto"/>
        <w:ind w:left="2276" w:right="22" w:hanging="10"/>
      </w:pPr>
      <w:r>
        <w:rPr>
          <w:u w:val="single" w:color="000000"/>
        </w:rPr>
        <w:t>Fax number:</w:t>
      </w:r>
      <w:r>
        <w:t xml:space="preserve"> </w:t>
      </w:r>
      <w:proofErr w:type="gramStart"/>
      <w:r>
        <w:tab/>
      </w:r>
      <w:r>
        <w:rPr>
          <w:u w:val="single" w:color="000000"/>
        </w:rPr>
        <w:t xml:space="preserve">  </w:t>
      </w:r>
      <w:r>
        <w:rPr>
          <w:u w:val="single" w:color="000000"/>
        </w:rPr>
        <w:tab/>
      </w:r>
      <w:proofErr w:type="gramEnd"/>
      <w:r>
        <w:t xml:space="preserve"> </w:t>
      </w:r>
      <w:r>
        <w:rPr>
          <w:u w:val="single" w:color="000000"/>
        </w:rPr>
        <w:t xml:space="preserve">E-mail: </w:t>
      </w:r>
      <w:r>
        <w:t xml:space="preserve"> </w:t>
      </w:r>
      <w:r>
        <w:tab/>
      </w:r>
      <w:r>
        <w:rPr>
          <w:u w:val="single" w:color="000000"/>
        </w:rPr>
        <w:t xml:space="preserve">  </w:t>
      </w:r>
      <w:r>
        <w:rPr>
          <w:u w:val="single" w:color="000000"/>
        </w:rPr>
        <w:tab/>
      </w:r>
      <w:r>
        <w:t xml:space="preserve"> </w:t>
      </w:r>
    </w:p>
    <w:p w14:paraId="342A1A88" w14:textId="77777777" w:rsidR="00B759B8" w:rsidRDefault="00EA1ED0">
      <w:pPr>
        <w:spacing w:after="52" w:line="259" w:lineRule="auto"/>
        <w:ind w:left="0" w:firstLine="0"/>
        <w:jc w:val="left"/>
      </w:pPr>
      <w:r>
        <w:rPr>
          <w:sz w:val="20"/>
        </w:rPr>
        <w:t xml:space="preserve"> </w:t>
      </w:r>
    </w:p>
    <w:p w14:paraId="4E48B137" w14:textId="77777777" w:rsidR="00B759B8" w:rsidRDefault="00EA1ED0">
      <w:pPr>
        <w:spacing w:after="0" w:line="259" w:lineRule="auto"/>
        <w:ind w:left="0" w:firstLine="0"/>
        <w:jc w:val="left"/>
      </w:pPr>
      <w:r>
        <w:rPr>
          <w:sz w:val="27"/>
        </w:rPr>
        <w:t xml:space="preserve"> </w:t>
      </w:r>
    </w:p>
    <w:p w14:paraId="55C374B4" w14:textId="77777777" w:rsidR="00B759B8" w:rsidRDefault="006F6B2D">
      <w:pPr>
        <w:spacing w:after="107" w:line="259" w:lineRule="auto"/>
        <w:ind w:left="1571" w:hanging="10"/>
        <w:jc w:val="left"/>
      </w:pPr>
      <w:r>
        <w:t>29</w:t>
      </w:r>
      <w:r w:rsidR="00DB62A3">
        <w:t>.</w:t>
      </w:r>
      <w:r w:rsidR="00EA1ED0">
        <w:t xml:space="preserve">1.3 </w:t>
      </w:r>
      <w:r w:rsidR="00EA1ED0">
        <w:rPr>
          <w:b/>
        </w:rPr>
        <w:t>THE OWNER</w:t>
      </w:r>
      <w:r w:rsidR="00EA1ED0">
        <w:t xml:space="preserve">: </w:t>
      </w:r>
    </w:p>
    <w:p w14:paraId="4661028B" w14:textId="77777777" w:rsidR="00B759B8" w:rsidRDefault="00EA1ED0">
      <w:pPr>
        <w:tabs>
          <w:tab w:val="center" w:pos="3027"/>
          <w:tab w:val="center" w:pos="4442"/>
          <w:tab w:val="center" w:pos="8659"/>
        </w:tabs>
        <w:spacing w:after="44" w:line="259" w:lineRule="auto"/>
        <w:ind w:left="0" w:firstLine="0"/>
        <w:jc w:val="left"/>
      </w:pPr>
      <w:r>
        <w:rPr>
          <w:rFonts w:ascii="Calibri" w:eastAsia="Calibri" w:hAnsi="Calibri" w:cs="Calibri"/>
        </w:rPr>
        <w:tab/>
      </w:r>
      <w:r>
        <w:rPr>
          <w:u w:val="single" w:color="000000"/>
        </w:rPr>
        <w:t>Street address</w:t>
      </w:r>
      <w:r>
        <w:t xml:space="preserve">: </w:t>
      </w:r>
      <w:r>
        <w:tab/>
      </w:r>
      <w:r>
        <w:rPr>
          <w:u w:val="single" w:color="000000"/>
        </w:rPr>
        <w:t xml:space="preserve">  </w:t>
      </w:r>
      <w:r>
        <w:rPr>
          <w:u w:val="single" w:color="000000"/>
        </w:rPr>
        <w:tab/>
      </w:r>
      <w:r>
        <w:t xml:space="preserve"> </w:t>
      </w:r>
    </w:p>
    <w:p w14:paraId="12AB7095" w14:textId="77777777" w:rsidR="00B759B8" w:rsidRDefault="00EA1ED0">
      <w:pPr>
        <w:spacing w:after="0" w:line="259" w:lineRule="auto"/>
        <w:ind w:left="0" w:firstLine="0"/>
        <w:jc w:val="left"/>
      </w:pPr>
      <w:r>
        <w:rPr>
          <w:sz w:val="27"/>
        </w:rPr>
        <w:t xml:space="preserve"> </w:t>
      </w:r>
    </w:p>
    <w:p w14:paraId="560AAEB0" w14:textId="77777777" w:rsidR="00B759B8" w:rsidRDefault="00EA1ED0">
      <w:pPr>
        <w:spacing w:after="125" w:line="259" w:lineRule="auto"/>
        <w:ind w:left="4439" w:firstLine="0"/>
        <w:jc w:val="left"/>
      </w:pPr>
      <w:r>
        <w:rPr>
          <w:rFonts w:ascii="Calibri" w:eastAsia="Calibri" w:hAnsi="Calibri" w:cs="Calibri"/>
          <w:noProof/>
          <w:lang w:val="en-GB" w:eastAsia="en-GB"/>
        </w:rPr>
        <mc:AlternateContent>
          <mc:Choice Requires="wpg">
            <w:drawing>
              <wp:inline distT="0" distB="0" distL="0" distR="0" wp14:anchorId="5EB49AC3" wp14:editId="51A224D3">
                <wp:extent cx="2642870" cy="7006"/>
                <wp:effectExtent l="0" t="0" r="0" b="0"/>
                <wp:docPr id="27801" name="Group 27801"/>
                <wp:cNvGraphicFramePr/>
                <a:graphic xmlns:a="http://schemas.openxmlformats.org/drawingml/2006/main">
                  <a:graphicData uri="http://schemas.microsoft.com/office/word/2010/wordprocessingGroup">
                    <wpg:wgp>
                      <wpg:cNvGrpSpPr/>
                      <wpg:grpSpPr>
                        <a:xfrm>
                          <a:off x="0" y="0"/>
                          <a:ext cx="2642870" cy="7006"/>
                          <a:chOff x="0" y="0"/>
                          <a:chExt cx="2642870" cy="7006"/>
                        </a:xfrm>
                      </wpg:grpSpPr>
                      <wps:wsp>
                        <wps:cNvPr id="3074" name="Shape 3074"/>
                        <wps:cNvSpPr/>
                        <wps:spPr>
                          <a:xfrm>
                            <a:off x="0" y="0"/>
                            <a:ext cx="2642870" cy="0"/>
                          </a:xfrm>
                          <a:custGeom>
                            <a:avLst/>
                            <a:gdLst/>
                            <a:ahLst/>
                            <a:cxnLst/>
                            <a:rect l="0" t="0" r="0" b="0"/>
                            <a:pathLst>
                              <a:path w="2642870">
                                <a:moveTo>
                                  <a:pt x="0" y="0"/>
                                </a:moveTo>
                                <a:lnTo>
                                  <a:pt x="2642870" y="0"/>
                                </a:lnTo>
                              </a:path>
                            </a:pathLst>
                          </a:custGeom>
                          <a:ln w="700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801" style="width:208.1pt;height:0.55165pt;mso-position-horizontal-relative:char;mso-position-vertical-relative:line" coordsize="26428,70">
                <v:shape id="Shape 3074" style="position:absolute;width:26428;height:0;left:0;top:0;" coordsize="2642870,0" path="m0,0l2642870,0">
                  <v:stroke weight="0.55165pt" endcap="flat" joinstyle="round" on="true" color="#000000"/>
                  <v:fill on="false" color="#000000" opacity="0"/>
                </v:shape>
              </v:group>
            </w:pict>
          </mc:Fallback>
        </mc:AlternateContent>
      </w:r>
    </w:p>
    <w:p w14:paraId="72DC765E" w14:textId="77777777" w:rsidR="00B759B8" w:rsidRDefault="00EA1ED0">
      <w:pPr>
        <w:tabs>
          <w:tab w:val="center" w:pos="3039"/>
          <w:tab w:val="center" w:pos="4442"/>
          <w:tab w:val="center" w:pos="8659"/>
        </w:tabs>
        <w:spacing w:after="114" w:line="259" w:lineRule="auto"/>
        <w:ind w:left="0" w:firstLine="0"/>
        <w:jc w:val="left"/>
      </w:pPr>
      <w:r>
        <w:rPr>
          <w:rFonts w:ascii="Calibri" w:eastAsia="Calibri" w:hAnsi="Calibri" w:cs="Calibri"/>
        </w:rPr>
        <w:tab/>
      </w:r>
      <w:r>
        <w:rPr>
          <w:u w:val="single" w:color="000000"/>
        </w:rPr>
        <w:t>Postal address</w:t>
      </w:r>
      <w:r>
        <w:t xml:space="preserve">: </w:t>
      </w:r>
      <w:r>
        <w:tab/>
      </w:r>
      <w:r>
        <w:rPr>
          <w:u w:val="single" w:color="000000"/>
        </w:rPr>
        <w:t xml:space="preserve">  </w:t>
      </w:r>
      <w:r>
        <w:rPr>
          <w:u w:val="single" w:color="000000"/>
        </w:rPr>
        <w:tab/>
      </w:r>
      <w:r>
        <w:t xml:space="preserve"> </w:t>
      </w:r>
    </w:p>
    <w:p w14:paraId="0EB5EB96" w14:textId="77777777" w:rsidR="00B759B8" w:rsidRDefault="00EA1ED0">
      <w:pPr>
        <w:tabs>
          <w:tab w:val="center" w:pos="3235"/>
          <w:tab w:val="center" w:pos="8659"/>
        </w:tabs>
        <w:spacing w:after="114" w:line="259" w:lineRule="auto"/>
        <w:ind w:left="0" w:firstLine="0"/>
        <w:jc w:val="left"/>
      </w:pPr>
      <w:r>
        <w:rPr>
          <w:rFonts w:ascii="Calibri" w:eastAsia="Calibri" w:hAnsi="Calibri" w:cs="Calibri"/>
        </w:rPr>
        <w:tab/>
      </w:r>
      <w:r>
        <w:rPr>
          <w:u w:val="single" w:color="000000"/>
        </w:rPr>
        <w:t>Telephone number</w:t>
      </w:r>
      <w:r>
        <w:t xml:space="preserve">:    </w:t>
      </w:r>
      <w:r>
        <w:rPr>
          <w:u w:val="single" w:color="000000"/>
        </w:rPr>
        <w:t xml:space="preserve">  </w:t>
      </w:r>
      <w:r>
        <w:rPr>
          <w:u w:val="single" w:color="000000"/>
        </w:rPr>
        <w:tab/>
      </w:r>
      <w:r>
        <w:t xml:space="preserve"> </w:t>
      </w:r>
    </w:p>
    <w:p w14:paraId="741BA1A5" w14:textId="77777777" w:rsidR="00B759B8" w:rsidRDefault="00EA1ED0">
      <w:pPr>
        <w:spacing w:after="46"/>
        <w:ind w:left="2276" w:right="22" w:hanging="10"/>
      </w:pPr>
      <w:r>
        <w:rPr>
          <w:u w:val="single" w:color="000000"/>
        </w:rPr>
        <w:t>Fax number:</w:t>
      </w:r>
      <w:r>
        <w:t xml:space="preserve"> </w:t>
      </w:r>
      <w:proofErr w:type="gramStart"/>
      <w:r>
        <w:tab/>
      </w:r>
      <w:r>
        <w:rPr>
          <w:u w:val="single" w:color="000000"/>
        </w:rPr>
        <w:t xml:space="preserve">  </w:t>
      </w:r>
      <w:r>
        <w:rPr>
          <w:u w:val="single" w:color="000000"/>
        </w:rPr>
        <w:tab/>
      </w:r>
      <w:proofErr w:type="gramEnd"/>
      <w:r>
        <w:t xml:space="preserve"> </w:t>
      </w:r>
      <w:r>
        <w:rPr>
          <w:u w:val="single" w:color="000000"/>
        </w:rPr>
        <w:t xml:space="preserve">E-mail: </w:t>
      </w:r>
      <w:r>
        <w:t xml:space="preserve"> </w:t>
      </w:r>
      <w:r>
        <w:tab/>
      </w:r>
      <w:r>
        <w:rPr>
          <w:u w:val="single" w:color="000000"/>
        </w:rPr>
        <w:t xml:space="preserve">  </w:t>
      </w:r>
      <w:r>
        <w:rPr>
          <w:u w:val="single" w:color="000000"/>
        </w:rPr>
        <w:tab/>
      </w:r>
      <w:r>
        <w:t xml:space="preserve"> </w:t>
      </w:r>
    </w:p>
    <w:p w14:paraId="63153412" w14:textId="77777777" w:rsidR="00B759B8" w:rsidRDefault="00EA1ED0">
      <w:pPr>
        <w:spacing w:after="0" w:line="259" w:lineRule="auto"/>
        <w:ind w:left="0" w:firstLine="0"/>
        <w:jc w:val="left"/>
      </w:pPr>
      <w:r>
        <w:rPr>
          <w:sz w:val="27"/>
        </w:rPr>
        <w:t xml:space="preserve"> </w:t>
      </w:r>
    </w:p>
    <w:p w14:paraId="3F7B7D91" w14:textId="77777777" w:rsidR="00B759B8" w:rsidRDefault="00EA1ED0">
      <w:pPr>
        <w:ind w:left="1542" w:right="6"/>
      </w:pPr>
      <w:r>
        <w:t>2</w:t>
      </w:r>
      <w:r w:rsidR="006F6B2D">
        <w:t>9</w:t>
      </w:r>
      <w:r>
        <w:t xml:space="preserve">.2 </w:t>
      </w:r>
      <w:r w:rsidR="00DB62A3">
        <w:tab/>
      </w:r>
      <w:r>
        <w:t xml:space="preserve">The parties respectively appoint the postal addresses and/or e-mail address as set out hereabove for purposes of correspondence and notices given in terms of this agreement. </w:t>
      </w:r>
    </w:p>
    <w:p w14:paraId="7F8CF425" w14:textId="77777777" w:rsidR="00B759B8" w:rsidRDefault="00EA1ED0">
      <w:pPr>
        <w:spacing w:after="112" w:line="259" w:lineRule="auto"/>
        <w:ind w:left="0" w:firstLine="0"/>
        <w:jc w:val="left"/>
      </w:pPr>
      <w:r>
        <w:t xml:space="preserve"> </w:t>
      </w:r>
    </w:p>
    <w:p w14:paraId="5D7F32CA" w14:textId="77777777" w:rsidR="00B759B8" w:rsidRDefault="00EA1ED0">
      <w:pPr>
        <w:ind w:left="1542" w:right="6"/>
      </w:pPr>
      <w:r>
        <w:t>2</w:t>
      </w:r>
      <w:r w:rsidR="006F6B2D">
        <w:t>9</w:t>
      </w:r>
      <w:r>
        <w:t xml:space="preserve">.3 </w:t>
      </w:r>
      <w:r w:rsidR="00DB62A3">
        <w:tab/>
      </w:r>
      <w:r>
        <w:t xml:space="preserve">Any notice given to a party will be deemed to have been received by such party and its contents to have come to such party’s notice. </w:t>
      </w:r>
    </w:p>
    <w:p w14:paraId="73CC5941" w14:textId="77777777" w:rsidR="00B759B8" w:rsidRDefault="00EA1ED0">
      <w:pPr>
        <w:spacing w:after="112" w:line="259" w:lineRule="auto"/>
        <w:ind w:left="0" w:firstLine="0"/>
        <w:jc w:val="left"/>
      </w:pPr>
      <w:r>
        <w:t xml:space="preserve"> </w:t>
      </w:r>
    </w:p>
    <w:p w14:paraId="018905B5" w14:textId="77777777" w:rsidR="00B759B8" w:rsidRDefault="00EA1ED0">
      <w:pPr>
        <w:ind w:left="1542" w:right="6"/>
      </w:pPr>
      <w:r>
        <w:t>2</w:t>
      </w:r>
      <w:r w:rsidR="006F6B2D">
        <w:t>9</w:t>
      </w:r>
      <w:r>
        <w:t xml:space="preserve">.4 </w:t>
      </w:r>
      <w:r w:rsidR="00DB62A3">
        <w:tab/>
      </w:r>
      <w:r>
        <w:t xml:space="preserve">Any notice given to a party will be deemed to have been received by such party and its contents to have come to such party’s notice. </w:t>
      </w:r>
    </w:p>
    <w:p w14:paraId="00ACA43C" w14:textId="77777777" w:rsidR="00B759B8" w:rsidRDefault="00EA1ED0">
      <w:pPr>
        <w:spacing w:after="143" w:line="259" w:lineRule="auto"/>
        <w:ind w:left="0" w:firstLine="0"/>
        <w:jc w:val="left"/>
      </w:pPr>
      <w:r>
        <w:t xml:space="preserve"> </w:t>
      </w:r>
    </w:p>
    <w:p w14:paraId="7A253D1A" w14:textId="77777777" w:rsidR="00B759B8" w:rsidRDefault="00EA1ED0">
      <w:pPr>
        <w:ind w:left="2277" w:right="6"/>
      </w:pPr>
      <w:r>
        <w:t>2</w:t>
      </w:r>
      <w:r w:rsidR="006F6B2D">
        <w:t>9</w:t>
      </w:r>
      <w:r>
        <w:t>.4.1 if dispatched by registered mail to the party’s chosen postal address then on the 5</w:t>
      </w:r>
      <w:r>
        <w:rPr>
          <w:vertAlign w:val="superscript"/>
        </w:rPr>
        <w:t xml:space="preserve">th </w:t>
      </w:r>
      <w:r>
        <w:t xml:space="preserve">day after the posting thereof in the Republic of South Africa. </w:t>
      </w:r>
    </w:p>
    <w:p w14:paraId="01A619B4" w14:textId="77777777" w:rsidR="006E3FF3" w:rsidRDefault="006E3FF3">
      <w:pPr>
        <w:ind w:left="2277" w:right="6"/>
      </w:pPr>
    </w:p>
    <w:p w14:paraId="5C34ADEF" w14:textId="77777777" w:rsidR="00B759B8" w:rsidRDefault="00EA1ED0">
      <w:pPr>
        <w:spacing w:after="30"/>
        <w:ind w:left="2277" w:right="6"/>
      </w:pPr>
      <w:r>
        <w:t>2</w:t>
      </w:r>
      <w:r w:rsidR="006F6B2D">
        <w:t>9</w:t>
      </w:r>
      <w:r>
        <w:t xml:space="preserve">.4.2 if sent by e-mail to the Contractors chosen </w:t>
      </w:r>
      <w:proofErr w:type="gramStart"/>
      <w:r>
        <w:t>e-mail</w:t>
      </w:r>
      <w:proofErr w:type="gramEnd"/>
      <w:r>
        <w:t xml:space="preserve"> then on the date of transmission of the e-mail between 08h00 and 17h00 on Mondays to Fridays, and </w:t>
      </w:r>
    </w:p>
    <w:p w14:paraId="6C0195B8" w14:textId="77777777" w:rsidR="006E3FF3" w:rsidRDefault="006E3FF3">
      <w:pPr>
        <w:spacing w:after="30"/>
        <w:ind w:left="2277" w:right="6"/>
      </w:pPr>
    </w:p>
    <w:p w14:paraId="13D9AEBB" w14:textId="77777777" w:rsidR="00B759B8" w:rsidRDefault="00EA1ED0">
      <w:pPr>
        <w:ind w:left="2277" w:right="6"/>
      </w:pPr>
      <w:r>
        <w:t>2</w:t>
      </w:r>
      <w:r w:rsidR="006F6B2D">
        <w:t>9</w:t>
      </w:r>
      <w:r>
        <w:t xml:space="preserve">.4.3 if delivered to the party’s chosen domicile to a person seemingly over the age of 16 years then upon such delivery between 08h00 </w:t>
      </w:r>
      <w:r>
        <w:lastRenderedPageBreak/>
        <w:t xml:space="preserve">and 17h00 on Mondays to Fridays. The abovementioned provisions of this clause do not preclude a party from giving notice to the other party in any other way. </w:t>
      </w:r>
    </w:p>
    <w:p w14:paraId="2110EB37" w14:textId="77777777" w:rsidR="006E3FF3" w:rsidRDefault="006E3FF3">
      <w:pPr>
        <w:ind w:left="2277" w:right="6"/>
      </w:pPr>
    </w:p>
    <w:p w14:paraId="211C6810" w14:textId="77777777" w:rsidR="00B759B8" w:rsidRDefault="00EA1ED0">
      <w:pPr>
        <w:spacing w:after="3" w:line="362" w:lineRule="auto"/>
        <w:ind w:left="2291" w:hanging="730"/>
        <w:jc w:val="left"/>
      </w:pPr>
      <w:r>
        <w:t>2</w:t>
      </w:r>
      <w:r w:rsidR="006F6B2D">
        <w:t>9</w:t>
      </w:r>
      <w:r>
        <w:t>.4.4</w:t>
      </w:r>
      <w:r w:rsidR="00DB62A3">
        <w:tab/>
      </w:r>
      <w:r>
        <w:t xml:space="preserve"> A party is entitled to change his </w:t>
      </w:r>
      <w:proofErr w:type="spellStart"/>
      <w:r>
        <w:t>domicilium</w:t>
      </w:r>
      <w:proofErr w:type="spellEnd"/>
      <w:r>
        <w:t xml:space="preserve"> and/or postal address and/or e-mail address by giving written notice thereof to the other party. </w:t>
      </w:r>
    </w:p>
    <w:p w14:paraId="59D0E170" w14:textId="77777777" w:rsidR="00B759B8" w:rsidRDefault="00EA1ED0">
      <w:pPr>
        <w:spacing w:after="59" w:line="259" w:lineRule="auto"/>
        <w:ind w:left="0" w:firstLine="0"/>
        <w:jc w:val="left"/>
      </w:pPr>
      <w:r>
        <w:rPr>
          <w:sz w:val="21"/>
        </w:rPr>
        <w:t xml:space="preserve"> </w:t>
      </w:r>
    </w:p>
    <w:p w14:paraId="3D65654C" w14:textId="77777777" w:rsidR="00B759B8" w:rsidRDefault="00EA1ED0">
      <w:pPr>
        <w:ind w:left="2277" w:right="6"/>
      </w:pPr>
      <w:r>
        <w:t>2</w:t>
      </w:r>
      <w:r w:rsidR="006F6B2D">
        <w:t>9</w:t>
      </w:r>
      <w:r>
        <w:t xml:space="preserve">.4.5 </w:t>
      </w:r>
      <w:r w:rsidR="00DB62A3">
        <w:tab/>
      </w:r>
      <w:r>
        <w:t xml:space="preserve">It is the Contractors obligation to ensure that his/her contact details especially cellphone number and e-mail address is kept current. </w:t>
      </w:r>
    </w:p>
    <w:p w14:paraId="75EBE5C1" w14:textId="77777777" w:rsidR="006E3FF3" w:rsidRDefault="006E3FF3">
      <w:pPr>
        <w:ind w:left="2277" w:right="6"/>
      </w:pPr>
    </w:p>
    <w:p w14:paraId="75DA1273" w14:textId="77777777" w:rsidR="006E3FF3" w:rsidRDefault="006E3FF3">
      <w:pPr>
        <w:ind w:left="2277" w:right="6"/>
      </w:pPr>
    </w:p>
    <w:p w14:paraId="4A02B100" w14:textId="77777777" w:rsidR="006E3FF3" w:rsidRDefault="006E3FF3">
      <w:pPr>
        <w:ind w:left="2277" w:right="6"/>
      </w:pPr>
    </w:p>
    <w:p w14:paraId="644D2424" w14:textId="77777777" w:rsidR="00B759B8" w:rsidRDefault="00EA1ED0">
      <w:pPr>
        <w:spacing w:after="107" w:line="259" w:lineRule="auto"/>
        <w:ind w:left="0" w:firstLine="0"/>
        <w:jc w:val="left"/>
      </w:pPr>
      <w:r>
        <w:t xml:space="preserve"> </w:t>
      </w:r>
    </w:p>
    <w:p w14:paraId="7E705C6E" w14:textId="77777777" w:rsidR="00B759B8" w:rsidRDefault="006F6B2D">
      <w:pPr>
        <w:spacing w:after="107" w:line="259" w:lineRule="auto"/>
        <w:ind w:left="0" w:right="77" w:firstLine="0"/>
        <w:jc w:val="center"/>
        <w:rPr>
          <w:b/>
        </w:rPr>
      </w:pPr>
      <w:r>
        <w:rPr>
          <w:b/>
        </w:rPr>
        <w:t>30</w:t>
      </w:r>
      <w:r w:rsidR="00EA1ED0">
        <w:rPr>
          <w:b/>
        </w:rPr>
        <w:t xml:space="preserve"> </w:t>
      </w:r>
      <w:r w:rsidR="00EA1ED0">
        <w:rPr>
          <w:b/>
          <w:u w:val="single" w:color="000000"/>
        </w:rPr>
        <w:t xml:space="preserve">VICARIOUS </w:t>
      </w:r>
      <w:proofErr w:type="gramStart"/>
      <w:r w:rsidR="00EA1ED0">
        <w:rPr>
          <w:b/>
          <w:u w:val="single" w:color="000000"/>
        </w:rPr>
        <w:t>LIABILITY</w:t>
      </w:r>
      <w:proofErr w:type="gramEnd"/>
      <w:r w:rsidR="00EA1ED0">
        <w:rPr>
          <w:b/>
          <w:u w:val="single" w:color="000000"/>
        </w:rPr>
        <w:t xml:space="preserve"> OF CONTRACTOR AND REGISTERED OWNER</w:t>
      </w:r>
      <w:r w:rsidR="00EA1ED0">
        <w:rPr>
          <w:b/>
        </w:rPr>
        <w:t xml:space="preserve"> </w:t>
      </w:r>
    </w:p>
    <w:p w14:paraId="3796E29F" w14:textId="77777777" w:rsidR="006F6B2D" w:rsidRDefault="006F6B2D">
      <w:pPr>
        <w:spacing w:after="107" w:line="259" w:lineRule="auto"/>
        <w:ind w:left="0" w:right="77" w:firstLine="0"/>
        <w:jc w:val="center"/>
      </w:pPr>
    </w:p>
    <w:p w14:paraId="3280AE93" w14:textId="77777777" w:rsidR="00B759B8" w:rsidRDefault="00EA1ED0">
      <w:pPr>
        <w:ind w:left="826" w:right="6" w:firstLine="0"/>
      </w:pPr>
      <w:r>
        <w:t xml:space="preserve">The Contractor and/or Registered Owner shall be liable to </w:t>
      </w:r>
      <w:r w:rsidR="006F6B2D">
        <w:t xml:space="preserve">EFVHOA </w:t>
      </w:r>
      <w:r>
        <w:t xml:space="preserve">in respect of any breach of contract on the part of or any damage caused to any part of the </w:t>
      </w:r>
    </w:p>
    <w:p w14:paraId="0DB61BD1" w14:textId="77777777" w:rsidR="00B759B8" w:rsidRDefault="00EA1ED0">
      <w:pPr>
        <w:ind w:left="826" w:right="6" w:firstLine="0"/>
      </w:pPr>
      <w:r>
        <w:t xml:space="preserve">Estate by any of the Contractor’s employees, sub-contractors, </w:t>
      </w:r>
      <w:proofErr w:type="gramStart"/>
      <w:r>
        <w:t>suppliers</w:t>
      </w:r>
      <w:proofErr w:type="gramEnd"/>
      <w:r>
        <w:t xml:space="preserve"> and other persons on the building site at the insistence of the Contractor AND/OR Registered Owner and the aforesaid other parties. </w:t>
      </w:r>
    </w:p>
    <w:p w14:paraId="1E55CF4F" w14:textId="77777777" w:rsidR="00B759B8" w:rsidRDefault="00EA1ED0">
      <w:pPr>
        <w:spacing w:after="107" w:line="259" w:lineRule="auto"/>
        <w:ind w:left="0" w:firstLine="0"/>
        <w:jc w:val="left"/>
      </w:pPr>
      <w:r>
        <w:t xml:space="preserve"> </w:t>
      </w:r>
    </w:p>
    <w:p w14:paraId="5CFECDE2" w14:textId="77777777" w:rsidR="00B759B8" w:rsidRDefault="00EA1ED0">
      <w:pPr>
        <w:pStyle w:val="Heading1"/>
        <w:tabs>
          <w:tab w:val="center" w:pos="1980"/>
        </w:tabs>
        <w:ind w:left="0" w:firstLine="0"/>
      </w:pPr>
      <w:r>
        <w:rPr>
          <w:u w:val="none"/>
        </w:rPr>
        <w:t>3</w:t>
      </w:r>
      <w:r w:rsidR="006F6B2D">
        <w:rPr>
          <w:u w:val="none"/>
        </w:rPr>
        <w:t>1</w:t>
      </w:r>
      <w:r>
        <w:rPr>
          <w:u w:val="none"/>
        </w:rPr>
        <w:t xml:space="preserve"> </w:t>
      </w:r>
      <w:r>
        <w:rPr>
          <w:u w:val="none"/>
        </w:rPr>
        <w:tab/>
      </w:r>
      <w:r>
        <w:t>WHOLE AGREEMENT</w:t>
      </w:r>
      <w:r>
        <w:rPr>
          <w:u w:val="none"/>
        </w:rPr>
        <w:t xml:space="preserve"> </w:t>
      </w:r>
    </w:p>
    <w:p w14:paraId="362D3C2E" w14:textId="77777777" w:rsidR="00B759B8" w:rsidRDefault="00EA1ED0">
      <w:pPr>
        <w:ind w:left="826" w:right="6" w:firstLine="0"/>
      </w:pPr>
      <w:r>
        <w:t xml:space="preserve">This document contains the whole agreement between the parties and no prior or parallel agreements between them are of any force or effect. </w:t>
      </w:r>
    </w:p>
    <w:p w14:paraId="006A8BD4" w14:textId="77777777" w:rsidR="00B759B8" w:rsidRDefault="00EA1ED0">
      <w:pPr>
        <w:spacing w:after="107" w:line="259" w:lineRule="auto"/>
        <w:ind w:left="0" w:firstLine="0"/>
        <w:jc w:val="left"/>
      </w:pPr>
      <w:r>
        <w:t xml:space="preserve"> </w:t>
      </w:r>
    </w:p>
    <w:p w14:paraId="1282F2B3" w14:textId="77777777" w:rsidR="00B759B8" w:rsidRDefault="00EA1ED0">
      <w:pPr>
        <w:pStyle w:val="Heading1"/>
        <w:tabs>
          <w:tab w:val="center" w:pos="1617"/>
        </w:tabs>
        <w:ind w:left="0" w:firstLine="0"/>
      </w:pPr>
      <w:r>
        <w:rPr>
          <w:u w:val="none"/>
        </w:rPr>
        <w:t>3</w:t>
      </w:r>
      <w:r w:rsidR="006F6B2D">
        <w:rPr>
          <w:u w:val="none"/>
        </w:rPr>
        <w:t>2</w:t>
      </w:r>
      <w:r>
        <w:rPr>
          <w:u w:val="none"/>
        </w:rPr>
        <w:t xml:space="preserve"> </w:t>
      </w:r>
      <w:r>
        <w:rPr>
          <w:u w:val="none"/>
        </w:rPr>
        <w:tab/>
      </w:r>
      <w:proofErr w:type="gramStart"/>
      <w:r>
        <w:t>JURISDICTION</w:t>
      </w:r>
      <w:proofErr w:type="gramEnd"/>
      <w:r>
        <w:rPr>
          <w:u w:val="none"/>
        </w:rPr>
        <w:t xml:space="preserve"> </w:t>
      </w:r>
    </w:p>
    <w:p w14:paraId="44A576B9" w14:textId="77777777" w:rsidR="00B759B8" w:rsidRDefault="00EA1ED0">
      <w:pPr>
        <w:ind w:left="826" w:right="6" w:firstLine="0"/>
      </w:pPr>
      <w:r>
        <w:t xml:space="preserve">The parties to this agreement consent to the jurisdiction of the Magistrate’s Court, notwithstanding that any claim which may arise in terms of this </w:t>
      </w:r>
      <w:proofErr w:type="gramStart"/>
      <w:r>
        <w:t>agreement,</w:t>
      </w:r>
      <w:proofErr w:type="gramEnd"/>
      <w:r>
        <w:t xml:space="preserve"> exceeds the jurisdiction of the Magistrate’s Court. </w:t>
      </w:r>
    </w:p>
    <w:p w14:paraId="1AC8774E" w14:textId="77777777" w:rsidR="00B759B8" w:rsidRDefault="00EA1ED0">
      <w:pPr>
        <w:spacing w:after="107" w:line="259" w:lineRule="auto"/>
        <w:ind w:left="0" w:firstLine="0"/>
        <w:jc w:val="left"/>
      </w:pPr>
      <w:r>
        <w:t xml:space="preserve"> </w:t>
      </w:r>
    </w:p>
    <w:p w14:paraId="1795B046" w14:textId="77777777" w:rsidR="00B759B8" w:rsidRDefault="00EA1ED0">
      <w:pPr>
        <w:pStyle w:val="Heading1"/>
        <w:tabs>
          <w:tab w:val="center" w:pos="2054"/>
        </w:tabs>
        <w:ind w:left="0" w:firstLine="0"/>
      </w:pPr>
      <w:r>
        <w:rPr>
          <w:u w:val="none"/>
        </w:rPr>
        <w:lastRenderedPageBreak/>
        <w:t>3</w:t>
      </w:r>
      <w:r w:rsidR="006F6B2D">
        <w:rPr>
          <w:u w:val="none"/>
        </w:rPr>
        <w:t>3</w:t>
      </w:r>
      <w:r>
        <w:rPr>
          <w:u w:val="none"/>
        </w:rPr>
        <w:t xml:space="preserve"> </w:t>
      </w:r>
      <w:r>
        <w:rPr>
          <w:u w:val="none"/>
        </w:rPr>
        <w:tab/>
      </w:r>
      <w:r>
        <w:t>LEGAL PROCEEDINGS</w:t>
      </w:r>
      <w:r>
        <w:rPr>
          <w:u w:val="none"/>
        </w:rPr>
        <w:t xml:space="preserve"> </w:t>
      </w:r>
    </w:p>
    <w:p w14:paraId="64982519" w14:textId="77777777" w:rsidR="00B759B8" w:rsidRDefault="006F6B2D">
      <w:pPr>
        <w:ind w:left="826" w:right="6" w:firstLine="0"/>
      </w:pPr>
      <w:proofErr w:type="gramStart"/>
      <w:r>
        <w:t>In the event that</w:t>
      </w:r>
      <w:proofErr w:type="gramEnd"/>
      <w:r>
        <w:t xml:space="preserve"> EFVHOA </w:t>
      </w:r>
      <w:proofErr w:type="gramStart"/>
      <w:r w:rsidR="00EA1ED0">
        <w:t>are necessitating in</w:t>
      </w:r>
      <w:proofErr w:type="gramEnd"/>
      <w:r w:rsidR="00EA1ED0">
        <w:t xml:space="preserve"> having to institute legal action for any cause or claim arising out of this agreement, the Contractor and/or Owner agree to pay the legal costs of </w:t>
      </w:r>
      <w:r w:rsidR="00DB62A3">
        <w:t>EFVHOA</w:t>
      </w:r>
      <w:r w:rsidR="00EA1ED0">
        <w:t xml:space="preserve"> on an attorney and client scale. </w:t>
      </w:r>
    </w:p>
    <w:p w14:paraId="3BD42EB6" w14:textId="77777777" w:rsidR="00B759B8" w:rsidRDefault="00EA1ED0">
      <w:pPr>
        <w:spacing w:after="107" w:line="259" w:lineRule="auto"/>
        <w:ind w:left="0" w:firstLine="0"/>
        <w:jc w:val="left"/>
      </w:pPr>
      <w:r>
        <w:t xml:space="preserve"> </w:t>
      </w:r>
    </w:p>
    <w:p w14:paraId="5610D4E8" w14:textId="77777777" w:rsidR="00B759B8" w:rsidRDefault="00EA1ED0">
      <w:pPr>
        <w:pStyle w:val="Heading1"/>
        <w:tabs>
          <w:tab w:val="center" w:pos="1727"/>
        </w:tabs>
        <w:ind w:left="0" w:firstLine="0"/>
      </w:pPr>
      <w:r>
        <w:rPr>
          <w:u w:val="none"/>
        </w:rPr>
        <w:t>3</w:t>
      </w:r>
      <w:r w:rsidR="006F6B2D">
        <w:rPr>
          <w:u w:val="none"/>
        </w:rPr>
        <w:t>4</w:t>
      </w:r>
      <w:r>
        <w:rPr>
          <w:u w:val="none"/>
        </w:rPr>
        <w:t xml:space="preserve"> </w:t>
      </w:r>
      <w:r>
        <w:rPr>
          <w:u w:val="none"/>
        </w:rPr>
        <w:tab/>
      </w:r>
      <w:proofErr w:type="gramStart"/>
      <w:r>
        <w:t>NON-VARIATION</w:t>
      </w:r>
      <w:proofErr w:type="gramEnd"/>
      <w:r>
        <w:rPr>
          <w:u w:val="none"/>
        </w:rPr>
        <w:t xml:space="preserve"> </w:t>
      </w:r>
    </w:p>
    <w:p w14:paraId="5EC4AB7C" w14:textId="77777777" w:rsidR="00B759B8" w:rsidRDefault="00EA1ED0">
      <w:pPr>
        <w:ind w:left="826" w:right="6" w:firstLine="0"/>
      </w:pPr>
      <w:r>
        <w:t xml:space="preserve">No alteration or addition to this agreement (including this clause) nor the consensual cancellation thereof or the waiver of any right in terms of this agreement, will be of any force or effect unless it is in writing and signed by the parties. </w:t>
      </w:r>
    </w:p>
    <w:p w14:paraId="39F3A0C5" w14:textId="77777777" w:rsidR="00B759B8" w:rsidRDefault="00EA1ED0">
      <w:pPr>
        <w:spacing w:after="107" w:line="259" w:lineRule="auto"/>
        <w:ind w:left="0" w:firstLine="0"/>
        <w:jc w:val="left"/>
      </w:pPr>
      <w:r>
        <w:t xml:space="preserve"> </w:t>
      </w:r>
    </w:p>
    <w:p w14:paraId="526B6E8C" w14:textId="77777777" w:rsidR="00B759B8" w:rsidRDefault="00EA1ED0">
      <w:pPr>
        <w:tabs>
          <w:tab w:val="center" w:pos="3959"/>
          <w:tab w:val="center" w:pos="5058"/>
          <w:tab w:val="center" w:pos="8076"/>
        </w:tabs>
        <w:spacing w:line="259" w:lineRule="auto"/>
        <w:ind w:left="0" w:firstLine="0"/>
        <w:jc w:val="left"/>
      </w:pPr>
      <w:r>
        <w:t xml:space="preserve">SIGNED </w:t>
      </w:r>
      <w:proofErr w:type="gramStart"/>
      <w:r>
        <w:t>at</w:t>
      </w:r>
      <w:r>
        <w:rPr>
          <w:u w:val="single" w:color="000000"/>
        </w:rPr>
        <w:t xml:space="preserve">  </w:t>
      </w:r>
      <w:r>
        <w:rPr>
          <w:u w:val="single" w:color="000000"/>
        </w:rPr>
        <w:tab/>
      </w:r>
      <w:proofErr w:type="gramEnd"/>
      <w:r>
        <w:t xml:space="preserve">on the </w:t>
      </w:r>
      <w:r>
        <w:rPr>
          <w:rFonts w:ascii="Calibri" w:eastAsia="Calibri" w:hAnsi="Calibri" w:cs="Calibri"/>
          <w:noProof/>
          <w:lang w:val="en-GB" w:eastAsia="en-GB"/>
        </w:rPr>
        <mc:AlternateContent>
          <mc:Choice Requires="wpg">
            <w:drawing>
              <wp:inline distT="0" distB="0" distL="0" distR="0" wp14:anchorId="546B8167" wp14:editId="3B502296">
                <wp:extent cx="622617" cy="3175"/>
                <wp:effectExtent l="0" t="0" r="0" b="0"/>
                <wp:docPr id="27803" name="Group 27803"/>
                <wp:cNvGraphicFramePr/>
                <a:graphic xmlns:a="http://schemas.openxmlformats.org/drawingml/2006/main">
                  <a:graphicData uri="http://schemas.microsoft.com/office/word/2010/wordprocessingGroup">
                    <wpg:wgp>
                      <wpg:cNvGrpSpPr/>
                      <wpg:grpSpPr>
                        <a:xfrm>
                          <a:off x="0" y="0"/>
                          <a:ext cx="622617" cy="3175"/>
                          <a:chOff x="0" y="0"/>
                          <a:chExt cx="622617" cy="3175"/>
                        </a:xfrm>
                      </wpg:grpSpPr>
                      <wps:wsp>
                        <wps:cNvPr id="31392" name="Shape 31392"/>
                        <wps:cNvSpPr/>
                        <wps:spPr>
                          <a:xfrm>
                            <a:off x="0" y="0"/>
                            <a:ext cx="622617" cy="9144"/>
                          </a:xfrm>
                          <a:custGeom>
                            <a:avLst/>
                            <a:gdLst/>
                            <a:ahLst/>
                            <a:cxnLst/>
                            <a:rect l="0" t="0" r="0" b="0"/>
                            <a:pathLst>
                              <a:path w="622617" h="9144">
                                <a:moveTo>
                                  <a:pt x="0" y="0"/>
                                </a:moveTo>
                                <a:lnTo>
                                  <a:pt x="622617" y="0"/>
                                </a:lnTo>
                                <a:lnTo>
                                  <a:pt x="6226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803" style="width:49.025pt;height:0.25pt;mso-position-horizontal-relative:char;mso-position-vertical-relative:line" coordsize="6226,31">
                <v:shape id="Shape 31393" style="position:absolute;width:6226;height:91;left:0;top:0;" coordsize="622617,9144" path="m0,0l622617,0l622617,9144l0,9144l0,0">
                  <v:stroke weight="0pt" endcap="flat" joinstyle="miter" miterlimit="10" on="false" color="#000000" opacity="0"/>
                  <v:fill on="true" color="#000000"/>
                </v:shape>
              </v:group>
            </w:pict>
          </mc:Fallback>
        </mc:AlternateContent>
      </w:r>
      <w:r>
        <w:t xml:space="preserve"> </w:t>
      </w:r>
      <w:r>
        <w:tab/>
        <w:t>day of</w:t>
      </w:r>
      <w:r>
        <w:rPr>
          <w:u w:val="single" w:color="000000"/>
        </w:rPr>
        <w:t xml:space="preserve">  </w:t>
      </w:r>
      <w:r>
        <w:rPr>
          <w:u w:val="single" w:color="000000"/>
        </w:rPr>
        <w:tab/>
      </w:r>
      <w:r>
        <w:t xml:space="preserve">20. </w:t>
      </w:r>
    </w:p>
    <w:p w14:paraId="7E7CC78C" w14:textId="77777777" w:rsidR="00B759B8" w:rsidRDefault="00EA1ED0">
      <w:pPr>
        <w:spacing w:after="0" w:line="259" w:lineRule="auto"/>
        <w:ind w:left="0" w:firstLine="0"/>
        <w:jc w:val="left"/>
      </w:pPr>
      <w:r>
        <w:t xml:space="preserve"> </w:t>
      </w:r>
    </w:p>
    <w:p w14:paraId="14004C22" w14:textId="77777777" w:rsidR="00B759B8" w:rsidRDefault="00EA1ED0">
      <w:pPr>
        <w:spacing w:after="0" w:line="259" w:lineRule="auto"/>
        <w:ind w:left="0" w:firstLine="0"/>
        <w:jc w:val="left"/>
      </w:pPr>
      <w:r>
        <w:rPr>
          <w:sz w:val="21"/>
        </w:rPr>
        <w:t xml:space="preserve"> </w:t>
      </w:r>
    </w:p>
    <w:p w14:paraId="6A757B02" w14:textId="77777777" w:rsidR="00B759B8" w:rsidRDefault="00EA1ED0">
      <w:pPr>
        <w:spacing w:line="259" w:lineRule="auto"/>
        <w:ind w:left="120" w:right="6" w:firstLine="0"/>
      </w:pPr>
      <w:r>
        <w:t xml:space="preserve">AS WITNESSES: </w:t>
      </w:r>
    </w:p>
    <w:p w14:paraId="37FCE095" w14:textId="77777777" w:rsidR="00B759B8" w:rsidRDefault="00EA1ED0">
      <w:pPr>
        <w:spacing w:after="54" w:line="259" w:lineRule="auto"/>
        <w:ind w:left="0" w:firstLine="0"/>
        <w:jc w:val="left"/>
      </w:pPr>
      <w:r>
        <w:rPr>
          <w:sz w:val="21"/>
        </w:rPr>
        <w:t xml:space="preserve"> </w:t>
      </w:r>
    </w:p>
    <w:p w14:paraId="7B407A55" w14:textId="77777777" w:rsidR="00B759B8" w:rsidRDefault="00EA1ED0">
      <w:pPr>
        <w:tabs>
          <w:tab w:val="center" w:pos="841"/>
          <w:tab w:val="center" w:pos="3587"/>
        </w:tabs>
        <w:spacing w:line="259" w:lineRule="auto"/>
        <w:ind w:left="0" w:firstLine="0"/>
        <w:jc w:val="left"/>
      </w:pPr>
      <w:r>
        <w:t xml:space="preserve">1. </w:t>
      </w:r>
      <w:r>
        <w:tab/>
      </w:r>
      <w:r>
        <w:rPr>
          <w:u w:val="single" w:color="000000"/>
        </w:rPr>
        <w:t xml:space="preserve">  </w:t>
      </w:r>
      <w:r>
        <w:rPr>
          <w:u w:val="single" w:color="000000"/>
        </w:rPr>
        <w:tab/>
      </w:r>
      <w:r>
        <w:t xml:space="preserve"> </w:t>
      </w:r>
    </w:p>
    <w:p w14:paraId="73A216A5" w14:textId="77777777" w:rsidR="00B759B8" w:rsidRDefault="00EA1ED0">
      <w:pPr>
        <w:spacing w:after="0" w:line="259" w:lineRule="auto"/>
        <w:ind w:left="0" w:firstLine="0"/>
        <w:jc w:val="left"/>
      </w:pPr>
      <w:r>
        <w:rPr>
          <w:sz w:val="20"/>
        </w:rPr>
        <w:t xml:space="preserve"> </w:t>
      </w:r>
    </w:p>
    <w:p w14:paraId="2C4BBD3E" w14:textId="77777777" w:rsidR="00B759B8" w:rsidRDefault="00EA1ED0">
      <w:pPr>
        <w:spacing w:after="87" w:line="259" w:lineRule="auto"/>
        <w:ind w:left="0" w:firstLine="0"/>
        <w:jc w:val="left"/>
      </w:pPr>
      <w:r>
        <w:rPr>
          <w:sz w:val="18"/>
        </w:rPr>
        <w:t xml:space="preserve"> </w:t>
      </w:r>
    </w:p>
    <w:p w14:paraId="70A7AC64" w14:textId="77777777" w:rsidR="00B759B8" w:rsidRDefault="00EA1ED0">
      <w:pPr>
        <w:tabs>
          <w:tab w:val="center" w:pos="841"/>
          <w:tab w:val="center" w:pos="3587"/>
          <w:tab w:val="right" w:pos="8644"/>
        </w:tabs>
        <w:spacing w:line="259" w:lineRule="auto"/>
        <w:ind w:left="0" w:firstLine="0"/>
        <w:jc w:val="left"/>
      </w:pPr>
      <w:r>
        <w:t xml:space="preserve">2. </w:t>
      </w:r>
      <w:r>
        <w:tab/>
      </w:r>
      <w:r>
        <w:rPr>
          <w:u w:val="single" w:color="000000"/>
        </w:rPr>
        <w:t xml:space="preserve"> </w:t>
      </w:r>
      <w:r>
        <w:rPr>
          <w:u w:val="single" w:color="000000"/>
        </w:rPr>
        <w:tab/>
      </w:r>
      <w:r>
        <w:t xml:space="preserve"> </w:t>
      </w:r>
      <w:r>
        <w:tab/>
        <w:t xml:space="preserve"> </w:t>
      </w:r>
      <w:r>
        <w:rPr>
          <w:rFonts w:ascii="Calibri" w:eastAsia="Calibri" w:hAnsi="Calibri" w:cs="Calibri"/>
          <w:noProof/>
          <w:lang w:val="en-GB" w:eastAsia="en-GB"/>
        </w:rPr>
        <mc:AlternateContent>
          <mc:Choice Requires="wpg">
            <w:drawing>
              <wp:inline distT="0" distB="0" distL="0" distR="0" wp14:anchorId="0C4BA9FD" wp14:editId="4DC50C0D">
                <wp:extent cx="1744091" cy="3175"/>
                <wp:effectExtent l="0" t="0" r="0" b="0"/>
                <wp:docPr id="30094" name="Group 30094"/>
                <wp:cNvGraphicFramePr/>
                <a:graphic xmlns:a="http://schemas.openxmlformats.org/drawingml/2006/main">
                  <a:graphicData uri="http://schemas.microsoft.com/office/word/2010/wordprocessingGroup">
                    <wpg:wgp>
                      <wpg:cNvGrpSpPr/>
                      <wpg:grpSpPr>
                        <a:xfrm>
                          <a:off x="0" y="0"/>
                          <a:ext cx="1744091" cy="3175"/>
                          <a:chOff x="0" y="0"/>
                          <a:chExt cx="1744091" cy="3175"/>
                        </a:xfrm>
                      </wpg:grpSpPr>
                      <wps:wsp>
                        <wps:cNvPr id="31394" name="Shape 31394"/>
                        <wps:cNvSpPr/>
                        <wps:spPr>
                          <a:xfrm>
                            <a:off x="0" y="0"/>
                            <a:ext cx="1744091" cy="9144"/>
                          </a:xfrm>
                          <a:custGeom>
                            <a:avLst/>
                            <a:gdLst/>
                            <a:ahLst/>
                            <a:cxnLst/>
                            <a:rect l="0" t="0" r="0" b="0"/>
                            <a:pathLst>
                              <a:path w="1744091" h="9144">
                                <a:moveTo>
                                  <a:pt x="0" y="0"/>
                                </a:moveTo>
                                <a:lnTo>
                                  <a:pt x="1744091" y="0"/>
                                </a:lnTo>
                                <a:lnTo>
                                  <a:pt x="1744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94" style="width:137.33pt;height:0.25pt;mso-position-horizontal-relative:char;mso-position-vertical-relative:line" coordsize="17440,31">
                <v:shape id="Shape 31395" style="position:absolute;width:17440;height:91;left:0;top:0;" coordsize="1744091,9144" path="m0,0l1744091,0l1744091,9144l0,9144l0,0">
                  <v:stroke weight="0pt" endcap="flat" joinstyle="miter" miterlimit="10" on="false" color="#000000" opacity="0"/>
                  <v:fill on="true" color="#000000"/>
                </v:shape>
              </v:group>
            </w:pict>
          </mc:Fallback>
        </mc:AlternateContent>
      </w:r>
      <w:r>
        <w:t xml:space="preserve"> </w:t>
      </w:r>
    </w:p>
    <w:p w14:paraId="6B8D735C" w14:textId="77777777" w:rsidR="00B759B8" w:rsidRDefault="00B759B8">
      <w:pPr>
        <w:spacing w:line="259" w:lineRule="auto"/>
        <w:ind w:left="5883" w:right="6" w:firstLine="0"/>
      </w:pPr>
    </w:p>
    <w:p w14:paraId="2C8F7427" w14:textId="77777777" w:rsidR="00B759B8" w:rsidRDefault="00B759B8">
      <w:pPr>
        <w:spacing w:line="259" w:lineRule="auto"/>
        <w:ind w:left="5883" w:right="6" w:firstLine="0"/>
      </w:pPr>
    </w:p>
    <w:p w14:paraId="1667CD05" w14:textId="77777777" w:rsidR="00B759B8" w:rsidRDefault="00B759B8" w:rsidP="00FD4142">
      <w:pPr>
        <w:spacing w:line="259" w:lineRule="auto"/>
        <w:ind w:right="6"/>
      </w:pPr>
    </w:p>
    <w:p w14:paraId="2730EBEB" w14:textId="77777777" w:rsidR="00B759B8" w:rsidRDefault="00EA1ED0">
      <w:pPr>
        <w:spacing w:after="0" w:line="259" w:lineRule="auto"/>
        <w:ind w:left="0" w:firstLine="0"/>
        <w:jc w:val="left"/>
      </w:pPr>
      <w:r>
        <w:t xml:space="preserve"> </w:t>
      </w:r>
    </w:p>
    <w:p w14:paraId="1AD76B91" w14:textId="77777777" w:rsidR="00B759B8" w:rsidRDefault="00EA1ED0">
      <w:pPr>
        <w:spacing w:after="0" w:line="259" w:lineRule="auto"/>
        <w:ind w:left="0" w:firstLine="0"/>
        <w:jc w:val="left"/>
      </w:pPr>
      <w:r>
        <w:rPr>
          <w:sz w:val="21"/>
        </w:rPr>
        <w:t xml:space="preserve"> </w:t>
      </w:r>
    </w:p>
    <w:p w14:paraId="5546614E" w14:textId="77777777" w:rsidR="00B759B8" w:rsidRDefault="00EA1ED0">
      <w:pPr>
        <w:tabs>
          <w:tab w:val="center" w:pos="3959"/>
          <w:tab w:val="center" w:pos="5058"/>
          <w:tab w:val="center" w:pos="8136"/>
        </w:tabs>
        <w:spacing w:after="396"/>
        <w:ind w:left="0" w:firstLine="0"/>
        <w:jc w:val="left"/>
      </w:pPr>
      <w:r>
        <w:t xml:space="preserve">SIGNED </w:t>
      </w:r>
      <w:proofErr w:type="gramStart"/>
      <w:r>
        <w:t>at</w:t>
      </w:r>
      <w:r>
        <w:rPr>
          <w:u w:val="single" w:color="000000"/>
        </w:rPr>
        <w:t xml:space="preserve">  </w:t>
      </w:r>
      <w:r>
        <w:rPr>
          <w:u w:val="single" w:color="000000"/>
        </w:rPr>
        <w:tab/>
      </w:r>
      <w:proofErr w:type="gramEnd"/>
      <w:r>
        <w:t xml:space="preserve">on the </w:t>
      </w:r>
      <w:r>
        <w:rPr>
          <w:rFonts w:ascii="Calibri" w:eastAsia="Calibri" w:hAnsi="Calibri" w:cs="Calibri"/>
          <w:noProof/>
          <w:lang w:val="en-GB" w:eastAsia="en-GB"/>
        </w:rPr>
        <mc:AlternateContent>
          <mc:Choice Requires="wpg">
            <w:drawing>
              <wp:inline distT="0" distB="0" distL="0" distR="0" wp14:anchorId="1B6C30F5" wp14:editId="209EDF81">
                <wp:extent cx="622617" cy="3175"/>
                <wp:effectExtent l="0" t="0" r="0" b="0"/>
                <wp:docPr id="30095" name="Group 30095"/>
                <wp:cNvGraphicFramePr/>
                <a:graphic xmlns:a="http://schemas.openxmlformats.org/drawingml/2006/main">
                  <a:graphicData uri="http://schemas.microsoft.com/office/word/2010/wordprocessingGroup">
                    <wpg:wgp>
                      <wpg:cNvGrpSpPr/>
                      <wpg:grpSpPr>
                        <a:xfrm>
                          <a:off x="0" y="0"/>
                          <a:ext cx="622617" cy="3175"/>
                          <a:chOff x="0" y="0"/>
                          <a:chExt cx="622617" cy="3175"/>
                        </a:xfrm>
                      </wpg:grpSpPr>
                      <wps:wsp>
                        <wps:cNvPr id="31396" name="Shape 31396"/>
                        <wps:cNvSpPr/>
                        <wps:spPr>
                          <a:xfrm>
                            <a:off x="0" y="0"/>
                            <a:ext cx="622617" cy="9144"/>
                          </a:xfrm>
                          <a:custGeom>
                            <a:avLst/>
                            <a:gdLst/>
                            <a:ahLst/>
                            <a:cxnLst/>
                            <a:rect l="0" t="0" r="0" b="0"/>
                            <a:pathLst>
                              <a:path w="622617" h="9144">
                                <a:moveTo>
                                  <a:pt x="0" y="0"/>
                                </a:moveTo>
                                <a:lnTo>
                                  <a:pt x="622617" y="0"/>
                                </a:lnTo>
                                <a:lnTo>
                                  <a:pt x="6226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95" style="width:49.025pt;height:0.25pt;mso-position-horizontal-relative:char;mso-position-vertical-relative:line" coordsize="6226,31">
                <v:shape id="Shape 31397" style="position:absolute;width:6226;height:91;left:0;top:0;" coordsize="622617,9144" path="m0,0l622617,0l622617,9144l0,9144l0,0">
                  <v:stroke weight="0pt" endcap="flat" joinstyle="miter" miterlimit="10" on="false" color="#000000" opacity="0"/>
                  <v:fill on="true" color="#000000"/>
                </v:shape>
              </v:group>
            </w:pict>
          </mc:Fallback>
        </mc:AlternateContent>
      </w:r>
      <w:r>
        <w:t xml:space="preserve"> </w:t>
      </w:r>
      <w:r>
        <w:tab/>
        <w:t>day of</w:t>
      </w:r>
      <w:r>
        <w:rPr>
          <w:u w:val="single" w:color="000000"/>
        </w:rPr>
        <w:t xml:space="preserve">  </w:t>
      </w:r>
      <w:r>
        <w:rPr>
          <w:u w:val="single" w:color="000000"/>
        </w:rPr>
        <w:tab/>
      </w:r>
      <w:r w:rsidR="00FD4142">
        <w:t>20</w:t>
      </w:r>
      <w:r>
        <w:t xml:space="preserve"> </w:t>
      </w:r>
    </w:p>
    <w:p w14:paraId="080FE00E" w14:textId="77777777" w:rsidR="00B759B8" w:rsidRDefault="00EA1ED0">
      <w:pPr>
        <w:spacing w:after="398"/>
        <w:ind w:left="120" w:right="6" w:firstLine="0"/>
      </w:pPr>
      <w:r>
        <w:t xml:space="preserve">AS WITNESSES: </w:t>
      </w:r>
    </w:p>
    <w:p w14:paraId="64133015" w14:textId="77777777" w:rsidR="00B759B8" w:rsidRDefault="00EA1ED0">
      <w:pPr>
        <w:tabs>
          <w:tab w:val="center" w:pos="841"/>
          <w:tab w:val="center" w:pos="3587"/>
        </w:tabs>
        <w:spacing w:line="259" w:lineRule="auto"/>
        <w:ind w:left="0" w:firstLine="0"/>
        <w:jc w:val="left"/>
      </w:pPr>
      <w:r>
        <w:t xml:space="preserve">1. </w:t>
      </w:r>
      <w:r>
        <w:tab/>
      </w:r>
      <w:r>
        <w:rPr>
          <w:u w:val="single" w:color="000000"/>
        </w:rPr>
        <w:t xml:space="preserve">  </w:t>
      </w:r>
      <w:r>
        <w:rPr>
          <w:u w:val="single" w:color="000000"/>
        </w:rPr>
        <w:tab/>
      </w:r>
      <w:r>
        <w:t xml:space="preserve"> </w:t>
      </w:r>
    </w:p>
    <w:p w14:paraId="4F287BE8" w14:textId="77777777" w:rsidR="00B759B8" w:rsidRDefault="00EA1ED0">
      <w:pPr>
        <w:spacing w:after="0" w:line="259" w:lineRule="auto"/>
        <w:ind w:left="0" w:firstLine="0"/>
        <w:jc w:val="left"/>
      </w:pPr>
      <w:r>
        <w:rPr>
          <w:sz w:val="20"/>
        </w:rPr>
        <w:t xml:space="preserve"> </w:t>
      </w:r>
    </w:p>
    <w:p w14:paraId="5F264ACC" w14:textId="77777777" w:rsidR="00B759B8" w:rsidRDefault="00EA1ED0">
      <w:pPr>
        <w:spacing w:after="91" w:line="259" w:lineRule="auto"/>
        <w:ind w:left="0" w:firstLine="0"/>
        <w:jc w:val="left"/>
      </w:pPr>
      <w:r>
        <w:rPr>
          <w:sz w:val="18"/>
        </w:rPr>
        <w:t xml:space="preserve"> </w:t>
      </w:r>
    </w:p>
    <w:p w14:paraId="5B1053F1" w14:textId="77777777" w:rsidR="00B759B8" w:rsidRDefault="00EA1ED0">
      <w:pPr>
        <w:tabs>
          <w:tab w:val="center" w:pos="841"/>
          <w:tab w:val="center" w:pos="3587"/>
          <w:tab w:val="right" w:pos="8644"/>
        </w:tabs>
        <w:spacing w:line="259" w:lineRule="auto"/>
        <w:ind w:left="0" w:firstLine="0"/>
        <w:jc w:val="left"/>
      </w:pPr>
      <w:r>
        <w:t xml:space="preserve">2. </w:t>
      </w:r>
      <w:r>
        <w:tab/>
      </w:r>
      <w:r>
        <w:rPr>
          <w:u w:val="single" w:color="000000"/>
        </w:rPr>
        <w:t xml:space="preserve"> </w:t>
      </w:r>
      <w:r>
        <w:rPr>
          <w:u w:val="single" w:color="000000"/>
        </w:rPr>
        <w:tab/>
      </w:r>
      <w:r>
        <w:t xml:space="preserve"> </w:t>
      </w:r>
      <w:r>
        <w:tab/>
        <w:t xml:space="preserve"> </w:t>
      </w:r>
      <w:r>
        <w:rPr>
          <w:rFonts w:ascii="Calibri" w:eastAsia="Calibri" w:hAnsi="Calibri" w:cs="Calibri"/>
          <w:noProof/>
          <w:lang w:val="en-GB" w:eastAsia="en-GB"/>
        </w:rPr>
        <mc:AlternateContent>
          <mc:Choice Requires="wpg">
            <w:drawing>
              <wp:inline distT="0" distB="0" distL="0" distR="0" wp14:anchorId="09F109B2" wp14:editId="7F0D9D1E">
                <wp:extent cx="1744091" cy="3175"/>
                <wp:effectExtent l="0" t="0" r="0" b="0"/>
                <wp:docPr id="30096" name="Group 30096"/>
                <wp:cNvGraphicFramePr/>
                <a:graphic xmlns:a="http://schemas.openxmlformats.org/drawingml/2006/main">
                  <a:graphicData uri="http://schemas.microsoft.com/office/word/2010/wordprocessingGroup">
                    <wpg:wgp>
                      <wpg:cNvGrpSpPr/>
                      <wpg:grpSpPr>
                        <a:xfrm>
                          <a:off x="0" y="0"/>
                          <a:ext cx="1744091" cy="3175"/>
                          <a:chOff x="0" y="0"/>
                          <a:chExt cx="1744091" cy="3175"/>
                        </a:xfrm>
                      </wpg:grpSpPr>
                      <wps:wsp>
                        <wps:cNvPr id="31398" name="Shape 31398"/>
                        <wps:cNvSpPr/>
                        <wps:spPr>
                          <a:xfrm>
                            <a:off x="0" y="0"/>
                            <a:ext cx="1744091" cy="9144"/>
                          </a:xfrm>
                          <a:custGeom>
                            <a:avLst/>
                            <a:gdLst/>
                            <a:ahLst/>
                            <a:cxnLst/>
                            <a:rect l="0" t="0" r="0" b="0"/>
                            <a:pathLst>
                              <a:path w="1744091" h="9144">
                                <a:moveTo>
                                  <a:pt x="0" y="0"/>
                                </a:moveTo>
                                <a:lnTo>
                                  <a:pt x="1744091" y="0"/>
                                </a:lnTo>
                                <a:lnTo>
                                  <a:pt x="1744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96" style="width:137.33pt;height:0.25pt;mso-position-horizontal-relative:char;mso-position-vertical-relative:line" coordsize="17440,31">
                <v:shape id="Shape 31399" style="position:absolute;width:17440;height:91;left:0;top:0;" coordsize="1744091,9144" path="m0,0l1744091,0l1744091,9144l0,9144l0,0">
                  <v:stroke weight="0pt" endcap="flat" joinstyle="miter" miterlimit="10" on="false" color="#000000" opacity="0"/>
                  <v:fill on="true" color="#000000"/>
                </v:shape>
              </v:group>
            </w:pict>
          </mc:Fallback>
        </mc:AlternateContent>
      </w:r>
      <w:r>
        <w:t xml:space="preserve"> </w:t>
      </w:r>
    </w:p>
    <w:p w14:paraId="1C712A9B" w14:textId="77777777" w:rsidR="00B759B8" w:rsidRDefault="00EA1ED0">
      <w:pPr>
        <w:spacing w:line="259" w:lineRule="auto"/>
        <w:ind w:left="5883" w:right="6" w:firstLine="0"/>
      </w:pPr>
      <w:r>
        <w:t xml:space="preserve">CONTRACTOR </w:t>
      </w:r>
    </w:p>
    <w:p w14:paraId="3C7C3EEC" w14:textId="77777777" w:rsidR="00B759B8" w:rsidRDefault="00EA1ED0">
      <w:pPr>
        <w:spacing w:after="0" w:line="259" w:lineRule="auto"/>
        <w:ind w:left="0" w:firstLine="0"/>
        <w:jc w:val="left"/>
      </w:pPr>
      <w:r>
        <w:t xml:space="preserve"> </w:t>
      </w:r>
    </w:p>
    <w:p w14:paraId="0586A992" w14:textId="77777777" w:rsidR="00805CCE" w:rsidRDefault="00805CCE">
      <w:pPr>
        <w:spacing w:after="0" w:line="259" w:lineRule="auto"/>
        <w:ind w:left="0" w:firstLine="0"/>
        <w:jc w:val="left"/>
      </w:pPr>
    </w:p>
    <w:p w14:paraId="1A24049B" w14:textId="77777777" w:rsidR="00805CCE" w:rsidRDefault="00805CCE">
      <w:pPr>
        <w:spacing w:after="0" w:line="259" w:lineRule="auto"/>
        <w:ind w:left="0" w:firstLine="0"/>
        <w:jc w:val="left"/>
      </w:pPr>
    </w:p>
    <w:p w14:paraId="72D17B7B" w14:textId="77777777" w:rsidR="00805CCE" w:rsidRDefault="00805CCE">
      <w:pPr>
        <w:spacing w:after="0" w:line="259" w:lineRule="auto"/>
        <w:ind w:left="0" w:firstLine="0"/>
        <w:jc w:val="left"/>
      </w:pPr>
    </w:p>
    <w:p w14:paraId="697B2155" w14:textId="77777777" w:rsidR="00805CCE" w:rsidRDefault="00805CCE">
      <w:pPr>
        <w:spacing w:after="0" w:line="259" w:lineRule="auto"/>
        <w:ind w:left="0" w:firstLine="0"/>
        <w:jc w:val="left"/>
      </w:pPr>
    </w:p>
    <w:p w14:paraId="33BA9944" w14:textId="77777777" w:rsidR="00805CCE" w:rsidRDefault="00805CCE">
      <w:pPr>
        <w:spacing w:after="0" w:line="259" w:lineRule="auto"/>
        <w:ind w:left="0" w:firstLine="0"/>
        <w:jc w:val="left"/>
      </w:pPr>
    </w:p>
    <w:p w14:paraId="189681F3" w14:textId="77777777" w:rsidR="00B759B8" w:rsidRDefault="00EA1ED0">
      <w:pPr>
        <w:spacing w:after="0" w:line="259" w:lineRule="auto"/>
        <w:ind w:left="0" w:firstLine="0"/>
        <w:jc w:val="left"/>
      </w:pPr>
      <w:r>
        <w:rPr>
          <w:sz w:val="21"/>
        </w:rPr>
        <w:lastRenderedPageBreak/>
        <w:t xml:space="preserve"> </w:t>
      </w:r>
    </w:p>
    <w:p w14:paraId="6103FC40" w14:textId="77777777" w:rsidR="00B759B8" w:rsidRDefault="00EA1ED0">
      <w:pPr>
        <w:tabs>
          <w:tab w:val="center" w:pos="3959"/>
          <w:tab w:val="center" w:pos="5058"/>
          <w:tab w:val="center" w:pos="8076"/>
        </w:tabs>
        <w:spacing w:after="401"/>
        <w:ind w:left="0" w:firstLine="0"/>
        <w:jc w:val="left"/>
      </w:pPr>
      <w:r>
        <w:t xml:space="preserve">SIGNED </w:t>
      </w:r>
      <w:proofErr w:type="gramStart"/>
      <w:r>
        <w:t>at</w:t>
      </w:r>
      <w:r>
        <w:rPr>
          <w:u w:val="single" w:color="000000"/>
        </w:rPr>
        <w:t xml:space="preserve">  </w:t>
      </w:r>
      <w:r>
        <w:rPr>
          <w:u w:val="single" w:color="000000"/>
        </w:rPr>
        <w:tab/>
      </w:r>
      <w:proofErr w:type="gramEnd"/>
      <w:r>
        <w:t xml:space="preserve">on the </w:t>
      </w:r>
      <w:r>
        <w:rPr>
          <w:rFonts w:ascii="Calibri" w:eastAsia="Calibri" w:hAnsi="Calibri" w:cs="Calibri"/>
          <w:noProof/>
          <w:lang w:val="en-GB" w:eastAsia="en-GB"/>
        </w:rPr>
        <mc:AlternateContent>
          <mc:Choice Requires="wpg">
            <w:drawing>
              <wp:inline distT="0" distB="0" distL="0" distR="0" wp14:anchorId="48519596" wp14:editId="7CE487E9">
                <wp:extent cx="622617" cy="3175"/>
                <wp:effectExtent l="0" t="0" r="0" b="0"/>
                <wp:docPr id="30097" name="Group 30097"/>
                <wp:cNvGraphicFramePr/>
                <a:graphic xmlns:a="http://schemas.openxmlformats.org/drawingml/2006/main">
                  <a:graphicData uri="http://schemas.microsoft.com/office/word/2010/wordprocessingGroup">
                    <wpg:wgp>
                      <wpg:cNvGrpSpPr/>
                      <wpg:grpSpPr>
                        <a:xfrm>
                          <a:off x="0" y="0"/>
                          <a:ext cx="622617" cy="3175"/>
                          <a:chOff x="0" y="0"/>
                          <a:chExt cx="622617" cy="3175"/>
                        </a:xfrm>
                      </wpg:grpSpPr>
                      <wps:wsp>
                        <wps:cNvPr id="31400" name="Shape 31400"/>
                        <wps:cNvSpPr/>
                        <wps:spPr>
                          <a:xfrm>
                            <a:off x="0" y="0"/>
                            <a:ext cx="622617" cy="9144"/>
                          </a:xfrm>
                          <a:custGeom>
                            <a:avLst/>
                            <a:gdLst/>
                            <a:ahLst/>
                            <a:cxnLst/>
                            <a:rect l="0" t="0" r="0" b="0"/>
                            <a:pathLst>
                              <a:path w="622617" h="9144">
                                <a:moveTo>
                                  <a:pt x="0" y="0"/>
                                </a:moveTo>
                                <a:lnTo>
                                  <a:pt x="622617" y="0"/>
                                </a:lnTo>
                                <a:lnTo>
                                  <a:pt x="6226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97" style="width:49.025pt;height:0.25pt;mso-position-horizontal-relative:char;mso-position-vertical-relative:line" coordsize="6226,31">
                <v:shape id="Shape 31401" style="position:absolute;width:6226;height:91;left:0;top:0;" coordsize="622617,9144" path="m0,0l622617,0l622617,9144l0,9144l0,0">
                  <v:stroke weight="0pt" endcap="flat" joinstyle="miter" miterlimit="10" on="false" color="#000000" opacity="0"/>
                  <v:fill on="true" color="#000000"/>
                </v:shape>
              </v:group>
            </w:pict>
          </mc:Fallback>
        </mc:AlternateContent>
      </w:r>
      <w:r>
        <w:t xml:space="preserve"> </w:t>
      </w:r>
      <w:r>
        <w:tab/>
        <w:t>day of</w:t>
      </w:r>
      <w:r>
        <w:rPr>
          <w:u w:val="single" w:color="000000"/>
        </w:rPr>
        <w:t xml:space="preserve">  </w:t>
      </w:r>
      <w:r>
        <w:rPr>
          <w:u w:val="single" w:color="000000"/>
        </w:rPr>
        <w:tab/>
      </w:r>
      <w:r w:rsidR="00FD4142">
        <w:t>20</w:t>
      </w:r>
      <w:r>
        <w:t xml:space="preserve"> </w:t>
      </w:r>
    </w:p>
    <w:p w14:paraId="70F10D32" w14:textId="77777777" w:rsidR="00B759B8" w:rsidRDefault="00EA1ED0">
      <w:pPr>
        <w:spacing w:after="403"/>
        <w:ind w:left="120" w:right="6" w:firstLine="0"/>
      </w:pPr>
      <w:r>
        <w:t xml:space="preserve">AS WITNESSES: </w:t>
      </w:r>
    </w:p>
    <w:p w14:paraId="6A943138" w14:textId="77777777" w:rsidR="00B759B8" w:rsidRDefault="00EA1ED0">
      <w:pPr>
        <w:tabs>
          <w:tab w:val="center" w:pos="841"/>
          <w:tab w:val="center" w:pos="3587"/>
        </w:tabs>
        <w:spacing w:line="259" w:lineRule="auto"/>
        <w:ind w:left="0" w:firstLine="0"/>
        <w:jc w:val="left"/>
      </w:pPr>
      <w:r>
        <w:t xml:space="preserve">1. </w:t>
      </w:r>
      <w:r>
        <w:tab/>
      </w:r>
      <w:r>
        <w:rPr>
          <w:u w:val="single" w:color="000000"/>
        </w:rPr>
        <w:t xml:space="preserve">  </w:t>
      </w:r>
      <w:r>
        <w:rPr>
          <w:u w:val="single" w:color="000000"/>
        </w:rPr>
        <w:tab/>
      </w:r>
      <w:r>
        <w:t xml:space="preserve"> </w:t>
      </w:r>
    </w:p>
    <w:p w14:paraId="52312D80" w14:textId="77777777" w:rsidR="00B759B8" w:rsidRDefault="00EA1ED0">
      <w:pPr>
        <w:spacing w:after="0" w:line="259" w:lineRule="auto"/>
        <w:ind w:left="0" w:firstLine="0"/>
        <w:jc w:val="left"/>
      </w:pPr>
      <w:r>
        <w:rPr>
          <w:sz w:val="20"/>
        </w:rPr>
        <w:t xml:space="preserve"> </w:t>
      </w:r>
    </w:p>
    <w:p w14:paraId="43AB6084" w14:textId="77777777" w:rsidR="00B759B8" w:rsidRDefault="00EA1ED0">
      <w:pPr>
        <w:spacing w:after="86" w:line="259" w:lineRule="auto"/>
        <w:ind w:left="0" w:firstLine="0"/>
        <w:jc w:val="left"/>
      </w:pPr>
      <w:r>
        <w:rPr>
          <w:sz w:val="18"/>
        </w:rPr>
        <w:t xml:space="preserve"> </w:t>
      </w:r>
    </w:p>
    <w:p w14:paraId="20A279B4" w14:textId="77777777" w:rsidR="00B759B8" w:rsidRDefault="00EA1ED0">
      <w:pPr>
        <w:tabs>
          <w:tab w:val="center" w:pos="841"/>
          <w:tab w:val="center" w:pos="3587"/>
          <w:tab w:val="right" w:pos="8644"/>
        </w:tabs>
        <w:spacing w:line="259" w:lineRule="auto"/>
        <w:ind w:left="0" w:firstLine="0"/>
        <w:jc w:val="left"/>
      </w:pPr>
      <w:r>
        <w:t xml:space="preserve">2. </w:t>
      </w:r>
      <w:r>
        <w:tab/>
      </w:r>
      <w:r>
        <w:rPr>
          <w:u w:val="single" w:color="000000"/>
        </w:rPr>
        <w:t xml:space="preserve"> </w:t>
      </w:r>
      <w:r>
        <w:rPr>
          <w:u w:val="single" w:color="000000"/>
        </w:rPr>
        <w:tab/>
      </w:r>
      <w:r>
        <w:t xml:space="preserve"> </w:t>
      </w:r>
      <w:r>
        <w:tab/>
        <w:t xml:space="preserve"> </w:t>
      </w:r>
      <w:r>
        <w:rPr>
          <w:rFonts w:ascii="Calibri" w:eastAsia="Calibri" w:hAnsi="Calibri" w:cs="Calibri"/>
          <w:noProof/>
          <w:lang w:val="en-GB" w:eastAsia="en-GB"/>
        </w:rPr>
        <mc:AlternateContent>
          <mc:Choice Requires="wpg">
            <w:drawing>
              <wp:inline distT="0" distB="0" distL="0" distR="0" wp14:anchorId="663EEF7A" wp14:editId="177602A6">
                <wp:extent cx="1744091" cy="3175"/>
                <wp:effectExtent l="0" t="0" r="0" b="0"/>
                <wp:docPr id="30098" name="Group 30098"/>
                <wp:cNvGraphicFramePr/>
                <a:graphic xmlns:a="http://schemas.openxmlformats.org/drawingml/2006/main">
                  <a:graphicData uri="http://schemas.microsoft.com/office/word/2010/wordprocessingGroup">
                    <wpg:wgp>
                      <wpg:cNvGrpSpPr/>
                      <wpg:grpSpPr>
                        <a:xfrm>
                          <a:off x="0" y="0"/>
                          <a:ext cx="1744091" cy="3175"/>
                          <a:chOff x="0" y="0"/>
                          <a:chExt cx="1744091" cy="3175"/>
                        </a:xfrm>
                      </wpg:grpSpPr>
                      <wps:wsp>
                        <wps:cNvPr id="31402" name="Shape 31402"/>
                        <wps:cNvSpPr/>
                        <wps:spPr>
                          <a:xfrm>
                            <a:off x="0" y="0"/>
                            <a:ext cx="1744091" cy="9144"/>
                          </a:xfrm>
                          <a:custGeom>
                            <a:avLst/>
                            <a:gdLst/>
                            <a:ahLst/>
                            <a:cxnLst/>
                            <a:rect l="0" t="0" r="0" b="0"/>
                            <a:pathLst>
                              <a:path w="1744091" h="9144">
                                <a:moveTo>
                                  <a:pt x="0" y="0"/>
                                </a:moveTo>
                                <a:lnTo>
                                  <a:pt x="1744091" y="0"/>
                                </a:lnTo>
                                <a:lnTo>
                                  <a:pt x="1744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98" style="width:137.33pt;height:0.25pt;mso-position-horizontal-relative:char;mso-position-vertical-relative:line" coordsize="17440,31">
                <v:shape id="Shape 31403" style="position:absolute;width:17440;height:91;left:0;top:0;" coordsize="1744091,9144" path="m0,0l1744091,0l1744091,9144l0,9144l0,0">
                  <v:stroke weight="0pt" endcap="flat" joinstyle="miter" miterlimit="10" on="false" color="#000000" opacity="0"/>
                  <v:fill on="true" color="#000000"/>
                </v:shape>
              </v:group>
            </w:pict>
          </mc:Fallback>
        </mc:AlternateContent>
      </w:r>
      <w:r>
        <w:t xml:space="preserve"> </w:t>
      </w:r>
    </w:p>
    <w:p w14:paraId="1423A863" w14:textId="77777777" w:rsidR="00B759B8" w:rsidRDefault="00EA1ED0">
      <w:pPr>
        <w:spacing w:after="3" w:line="259" w:lineRule="auto"/>
        <w:ind w:left="3975" w:hanging="10"/>
        <w:jc w:val="center"/>
      </w:pPr>
      <w:r>
        <w:t xml:space="preserve">OWNER </w:t>
      </w:r>
    </w:p>
    <w:sectPr w:rsidR="00B759B8">
      <w:headerReference w:type="even" r:id="rId7"/>
      <w:headerReference w:type="default" r:id="rId8"/>
      <w:footerReference w:type="even" r:id="rId9"/>
      <w:footerReference w:type="default" r:id="rId10"/>
      <w:headerReference w:type="first" r:id="rId11"/>
      <w:footerReference w:type="first" r:id="rId12"/>
      <w:pgSz w:w="11900" w:h="16840"/>
      <w:pgMar w:top="1390" w:right="1676" w:bottom="1833" w:left="1581" w:header="1000" w:footer="13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6533" w14:textId="77777777" w:rsidR="00BF23C7" w:rsidRDefault="00BF23C7">
      <w:pPr>
        <w:spacing w:after="0" w:line="240" w:lineRule="auto"/>
      </w:pPr>
      <w:r>
        <w:separator/>
      </w:r>
    </w:p>
  </w:endnote>
  <w:endnote w:type="continuationSeparator" w:id="0">
    <w:p w14:paraId="6633F299" w14:textId="77777777" w:rsidR="00BF23C7" w:rsidRDefault="00BF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EDBB" w14:textId="77777777" w:rsidR="00BF23C7" w:rsidRDefault="00BF23C7" w:rsidP="00123ECD">
    <w:pPr>
      <w:spacing w:after="18"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29D6" w14:textId="77777777" w:rsidR="00BF23C7" w:rsidRDefault="00BF23C7">
    <w:pPr>
      <w:spacing w:after="107" w:line="259" w:lineRule="auto"/>
      <w:ind w:left="0" w:firstLine="0"/>
      <w:jc w:val="left"/>
    </w:pPr>
    <w:r>
      <w:t xml:space="preserve"> </w:t>
    </w:r>
  </w:p>
  <w:p w14:paraId="6C7CB275" w14:textId="77777777" w:rsidR="00BF23C7" w:rsidRDefault="00BF23C7">
    <w:pPr>
      <w:spacing w:after="278" w:line="259" w:lineRule="auto"/>
      <w:ind w:left="0" w:right="-22" w:firstLine="0"/>
      <w:jc w:val="right"/>
    </w:pPr>
    <w:r>
      <w:t xml:space="preserve"> </w:t>
    </w:r>
    <w:r>
      <w:tab/>
      <w:t xml:space="preserve"> </w:t>
    </w:r>
    <w:r>
      <w:tab/>
      <w:t xml:space="preserve"> </w:t>
    </w:r>
  </w:p>
  <w:p w14:paraId="06D729CB" w14:textId="77777777" w:rsidR="00BF23C7" w:rsidRDefault="00BF23C7" w:rsidP="00123ECD">
    <w:pPr>
      <w:spacing w:after="18"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6A8E" w14:textId="77777777" w:rsidR="00BF23C7" w:rsidRDefault="00BF23C7">
    <w:pPr>
      <w:spacing w:after="0" w:line="259" w:lineRule="auto"/>
      <w:ind w:left="0" w:firstLine="0"/>
      <w:jc w:val="left"/>
    </w:pPr>
    <w:r>
      <w:rPr>
        <w:sz w:val="20"/>
      </w:rPr>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C363" w14:textId="77777777" w:rsidR="00BF23C7" w:rsidRDefault="00BF23C7">
      <w:pPr>
        <w:spacing w:after="0" w:line="240" w:lineRule="auto"/>
      </w:pPr>
      <w:r>
        <w:separator/>
      </w:r>
    </w:p>
  </w:footnote>
  <w:footnote w:type="continuationSeparator" w:id="0">
    <w:p w14:paraId="77FC6296" w14:textId="77777777" w:rsidR="00BF23C7" w:rsidRDefault="00BF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077E" w14:textId="77777777" w:rsidR="00BF23C7" w:rsidRDefault="00BF23C7">
    <w:pPr>
      <w:spacing w:after="0" w:line="259" w:lineRule="auto"/>
      <w:ind w:left="0" w:firstLine="0"/>
      <w:jc w:val="left"/>
    </w:pPr>
    <w:r>
      <w:rPr>
        <w:sz w:val="20"/>
      </w:rPr>
      <w:t xml:space="preserve"> </w:t>
    </w:r>
  </w:p>
  <w:p w14:paraId="6E7F7045" w14:textId="77777777" w:rsidR="00BF23C7" w:rsidRDefault="00BF23C7">
    <w:pPr>
      <w:spacing w:after="0" w:line="259" w:lineRule="auto"/>
      <w:ind w:left="0" w:right="178" w:firstLine="0"/>
      <w:jc w:val="right"/>
    </w:pPr>
    <w:r>
      <w:t xml:space="preserve">Page </w:t>
    </w:r>
    <w:r>
      <w:fldChar w:fldCharType="begin"/>
    </w:r>
    <w:r>
      <w:instrText xml:space="preserve"> PAGE   \* MERGEFORMAT </w:instrText>
    </w:r>
    <w:r>
      <w:fldChar w:fldCharType="separate"/>
    </w:r>
    <w:r w:rsidR="0074479A">
      <w:rPr>
        <w:noProof/>
      </w:rPr>
      <w:t>6</w:t>
    </w:r>
    <w:r>
      <w:fldChar w:fldCharType="end"/>
    </w:r>
    <w:r>
      <w:t xml:space="preserve"> </w:t>
    </w:r>
  </w:p>
  <w:p w14:paraId="2A02FEE1" w14:textId="77777777" w:rsidR="00BF23C7" w:rsidRDefault="00BF23C7">
    <w:pPr>
      <w:spacing w:after="0" w:line="259" w:lineRule="auto"/>
      <w:ind w:left="0" w:firstLine="0"/>
      <w:jc w:val="left"/>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BF2B" w14:textId="77777777" w:rsidR="00BF23C7" w:rsidRDefault="00BF23C7">
    <w:pPr>
      <w:spacing w:after="0" w:line="259" w:lineRule="auto"/>
      <w:ind w:left="0" w:right="173" w:firstLine="0"/>
      <w:jc w:val="right"/>
    </w:pPr>
    <w:r>
      <w:t xml:space="preserve">Page </w:t>
    </w:r>
    <w:r>
      <w:fldChar w:fldCharType="begin"/>
    </w:r>
    <w:r>
      <w:instrText xml:space="preserve"> PAGE   \* MERGEFORMAT </w:instrText>
    </w:r>
    <w:r>
      <w:fldChar w:fldCharType="separate"/>
    </w:r>
    <w:r w:rsidR="0074479A">
      <w:rPr>
        <w:noProof/>
      </w:rPr>
      <w:t>19</w:t>
    </w:r>
    <w:r>
      <w:fldChar w:fldCharType="end"/>
    </w:r>
    <w:r>
      <w:t xml:space="preserve"> </w:t>
    </w:r>
  </w:p>
  <w:p w14:paraId="3CAC9B21" w14:textId="77777777" w:rsidR="00BF23C7" w:rsidRDefault="00BF23C7">
    <w:pPr>
      <w:spacing w:after="0" w:line="259" w:lineRule="auto"/>
      <w:ind w:left="0" w:firstLine="0"/>
      <w:jc w:val="left"/>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C500" w14:textId="77777777" w:rsidR="00BF23C7" w:rsidRDefault="00BF23C7">
    <w:pPr>
      <w:spacing w:after="0" w:line="259" w:lineRule="auto"/>
      <w:ind w:left="0" w:right="173" w:firstLine="0"/>
      <w:jc w:val="right"/>
    </w:pPr>
    <w:r>
      <w:t xml:space="preserve">Page </w:t>
    </w:r>
    <w:r>
      <w:fldChar w:fldCharType="begin"/>
    </w:r>
    <w:r>
      <w:instrText xml:space="preserve"> PAGE   \* MERGEFORMAT </w:instrText>
    </w:r>
    <w:r>
      <w:fldChar w:fldCharType="separate"/>
    </w:r>
    <w:r w:rsidR="0074479A">
      <w:rPr>
        <w:noProof/>
      </w:rPr>
      <w:t>1</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B8"/>
    <w:rsid w:val="00123ECD"/>
    <w:rsid w:val="0019696A"/>
    <w:rsid w:val="001D29F0"/>
    <w:rsid w:val="001E0A33"/>
    <w:rsid w:val="00225D5A"/>
    <w:rsid w:val="002356E0"/>
    <w:rsid w:val="00235983"/>
    <w:rsid w:val="002B140A"/>
    <w:rsid w:val="002B2B29"/>
    <w:rsid w:val="002C0E5D"/>
    <w:rsid w:val="003738E5"/>
    <w:rsid w:val="00402B52"/>
    <w:rsid w:val="004D62B7"/>
    <w:rsid w:val="00553CE3"/>
    <w:rsid w:val="00595EDE"/>
    <w:rsid w:val="00630A16"/>
    <w:rsid w:val="00654EFB"/>
    <w:rsid w:val="00666C47"/>
    <w:rsid w:val="00685C08"/>
    <w:rsid w:val="006E3FF3"/>
    <w:rsid w:val="006F6B2D"/>
    <w:rsid w:val="0074479A"/>
    <w:rsid w:val="00805CCE"/>
    <w:rsid w:val="0089428F"/>
    <w:rsid w:val="0094075D"/>
    <w:rsid w:val="009B4489"/>
    <w:rsid w:val="009B69E7"/>
    <w:rsid w:val="009E2130"/>
    <w:rsid w:val="00A2277F"/>
    <w:rsid w:val="00B4586A"/>
    <w:rsid w:val="00B5236A"/>
    <w:rsid w:val="00B759B8"/>
    <w:rsid w:val="00B9577E"/>
    <w:rsid w:val="00BF23C7"/>
    <w:rsid w:val="00BF60A9"/>
    <w:rsid w:val="00C60C10"/>
    <w:rsid w:val="00D246B8"/>
    <w:rsid w:val="00D414BF"/>
    <w:rsid w:val="00D6201A"/>
    <w:rsid w:val="00D71CDB"/>
    <w:rsid w:val="00D92625"/>
    <w:rsid w:val="00DB62A3"/>
    <w:rsid w:val="00DE4EFD"/>
    <w:rsid w:val="00E02688"/>
    <w:rsid w:val="00E37FB8"/>
    <w:rsid w:val="00EA1ED0"/>
    <w:rsid w:val="00EB3B56"/>
    <w:rsid w:val="00FD4142"/>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45B7"/>
  <w15:docId w15:val="{E8488983-F389-4010-9D08-80E138A8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7" w:lineRule="auto"/>
      <w:ind w:left="789" w:hanging="716"/>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1"/>
      <w:ind w:left="13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123E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3ECD"/>
    <w:rPr>
      <w:rFonts w:ascii="Arial" w:eastAsia="Arial" w:hAnsi="Arial" w:cs="Arial"/>
      <w:color w:val="000000"/>
    </w:rPr>
  </w:style>
  <w:style w:type="paragraph" w:styleId="BalloonText">
    <w:name w:val="Balloon Text"/>
    <w:basedOn w:val="Normal"/>
    <w:link w:val="BalloonTextChar"/>
    <w:uiPriority w:val="99"/>
    <w:semiHidden/>
    <w:unhideWhenUsed/>
    <w:rsid w:val="00595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D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805D-D6FA-41BF-8D19-D6B333A2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6201</Words>
  <Characters>35351</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Microsoft Word - ALEMA Builders Code of Conduct - 25 May 2018 (3)</vt:lpstr>
    </vt:vector>
  </TitlesOfParts>
  <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ALEMA Builders Code of Conduct - 25 May 2018 (3)</dc:title>
  <dc:subject/>
  <dc:creator>Yolandie</dc:creator>
  <cp:keywords/>
  <cp:lastModifiedBy>Gregory Barnes</cp:lastModifiedBy>
  <cp:revision>2</cp:revision>
  <cp:lastPrinted>2023-11-29T16:56:00Z</cp:lastPrinted>
  <dcterms:created xsi:type="dcterms:W3CDTF">2023-11-29T16:57:00Z</dcterms:created>
  <dcterms:modified xsi:type="dcterms:W3CDTF">2023-11-29T16:57:00Z</dcterms:modified>
</cp:coreProperties>
</file>